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CE" w:rsidRPr="00E85F5B" w:rsidRDefault="000455CE" w:rsidP="000455CE">
      <w:pPr>
        <w:pStyle w:val="Heading5"/>
      </w:pPr>
      <w:r w:rsidRPr="00E85F5B">
        <w:t>WORKFORCE I</w:t>
      </w:r>
      <w:r w:rsidR="00E85F5B" w:rsidRPr="00E85F5B">
        <w:t>NNOVATION AND OPPORTUNITY</w:t>
      </w:r>
      <w:r w:rsidRPr="00E85F5B">
        <w:t xml:space="preserve"> ACT</w:t>
      </w:r>
    </w:p>
    <w:p w:rsidR="000455CE" w:rsidRPr="00E85F5B" w:rsidRDefault="000455CE" w:rsidP="000455CE">
      <w:pPr>
        <w:pStyle w:val="Heading6"/>
      </w:pPr>
      <w:r w:rsidRPr="00E85F5B">
        <w:t>DEFINITIONS</w:t>
      </w:r>
    </w:p>
    <w:p w:rsidR="000455CE" w:rsidRPr="00124ADB" w:rsidRDefault="000455CE" w:rsidP="000455CE">
      <w:pPr>
        <w:ind w:left="144" w:right="144"/>
        <w:jc w:val="center"/>
        <w:rPr>
          <w:b/>
          <w:sz w:val="20"/>
        </w:rPr>
      </w:pPr>
    </w:p>
    <w:p w:rsidR="000455CE" w:rsidRPr="00124ADB" w:rsidRDefault="000455CE" w:rsidP="000455CE">
      <w:pPr>
        <w:ind w:left="144" w:right="144"/>
        <w:jc w:val="center"/>
        <w:rPr>
          <w:b/>
          <w:sz w:val="20"/>
        </w:rPr>
      </w:pPr>
    </w:p>
    <w:p w:rsidR="000455CE" w:rsidRPr="00124ADB" w:rsidRDefault="000455CE" w:rsidP="000455CE">
      <w:pPr>
        <w:ind w:left="144" w:right="144"/>
        <w:rPr>
          <w:sz w:val="20"/>
        </w:rPr>
      </w:pPr>
      <w:r w:rsidRPr="00124ADB">
        <w:rPr>
          <w:sz w:val="20"/>
        </w:rPr>
        <w:t xml:space="preserve">Source:  Workforce </w:t>
      </w:r>
      <w:r w:rsidR="00E85F5B" w:rsidRPr="00124ADB">
        <w:rPr>
          <w:sz w:val="20"/>
        </w:rPr>
        <w:t xml:space="preserve">Innovation and Opportunity Act </w:t>
      </w:r>
    </w:p>
    <w:p w:rsidR="000455CE" w:rsidRPr="00124ADB" w:rsidRDefault="000455CE" w:rsidP="000455CE">
      <w:pPr>
        <w:ind w:left="144" w:right="144"/>
        <w:rPr>
          <w:sz w:val="20"/>
        </w:rPr>
      </w:pPr>
    </w:p>
    <w:p w:rsidR="000455CE" w:rsidRPr="00124ADB" w:rsidRDefault="000455CE" w:rsidP="000455CE">
      <w:pPr>
        <w:numPr>
          <w:ilvl w:val="0"/>
          <w:numId w:val="1"/>
        </w:numPr>
        <w:ind w:right="144"/>
        <w:rPr>
          <w:sz w:val="20"/>
        </w:rPr>
      </w:pPr>
      <w:r w:rsidRPr="00124ADB">
        <w:rPr>
          <w:sz w:val="20"/>
        </w:rPr>
        <w:t>BASIC SKILLS DEFICIENT. - An individual who has English reading, writing, or computing skills at or below the 8</w:t>
      </w:r>
      <w:r w:rsidRPr="00124ADB">
        <w:rPr>
          <w:sz w:val="20"/>
          <w:vertAlign w:val="superscript"/>
        </w:rPr>
        <w:t>th</w:t>
      </w:r>
      <w:r w:rsidRPr="00124ADB">
        <w:rPr>
          <w:sz w:val="20"/>
        </w:rPr>
        <w:t xml:space="preserve"> grade level on a generally accepted standardized test* or a comparable score on a criterion-referenced test.</w:t>
      </w:r>
    </w:p>
    <w:p w:rsidR="000455CE" w:rsidRPr="00124ADB" w:rsidRDefault="000455CE" w:rsidP="000455CE">
      <w:pPr>
        <w:numPr>
          <w:ilvl w:val="12"/>
          <w:numId w:val="0"/>
        </w:numPr>
        <w:ind w:left="-216" w:right="144"/>
        <w:rPr>
          <w:sz w:val="20"/>
        </w:rPr>
      </w:pPr>
    </w:p>
    <w:p w:rsidR="000455CE" w:rsidRPr="00124ADB" w:rsidRDefault="000455CE" w:rsidP="000455CE">
      <w:pPr>
        <w:numPr>
          <w:ilvl w:val="0"/>
          <w:numId w:val="1"/>
        </w:numPr>
        <w:ind w:right="144"/>
        <w:rPr>
          <w:sz w:val="20"/>
        </w:rPr>
      </w:pPr>
      <w:r w:rsidRPr="00124ADB">
        <w:rPr>
          <w:sz w:val="20"/>
        </w:rPr>
        <w:t>CASE MANAGEMENT. - The provision of a client-centered approach in the delivery of services, designed -</w:t>
      </w:r>
    </w:p>
    <w:p w:rsidR="000455CE" w:rsidRPr="00124ADB" w:rsidRDefault="000455CE" w:rsidP="000455CE">
      <w:pPr>
        <w:numPr>
          <w:ilvl w:val="0"/>
          <w:numId w:val="2"/>
        </w:numPr>
        <w:ind w:right="144"/>
        <w:rPr>
          <w:sz w:val="20"/>
        </w:rPr>
      </w:pPr>
      <w:r w:rsidRPr="00124ADB">
        <w:rPr>
          <w:sz w:val="20"/>
        </w:rPr>
        <w:t>to prepare and coordinate comprehensive employment plans, such as service strategies, for participants to ensure access to necessary workforce investment activities and supportive services, using, where feasible, computer-based technologies; and</w:t>
      </w:r>
    </w:p>
    <w:p w:rsidR="000455CE" w:rsidRPr="00124ADB" w:rsidRDefault="000455CE" w:rsidP="000455CE">
      <w:pPr>
        <w:numPr>
          <w:ilvl w:val="0"/>
          <w:numId w:val="3"/>
        </w:numPr>
        <w:ind w:right="144"/>
        <w:rPr>
          <w:sz w:val="20"/>
        </w:rPr>
      </w:pPr>
      <w:r w:rsidRPr="00124ADB">
        <w:rPr>
          <w:sz w:val="20"/>
        </w:rPr>
        <w:t>to provide job and career counseling during program participation and after job placement.</w:t>
      </w:r>
    </w:p>
    <w:p w:rsidR="000455CE" w:rsidRPr="00124ADB" w:rsidRDefault="000455CE" w:rsidP="000455CE">
      <w:pPr>
        <w:ind w:left="144" w:right="144"/>
        <w:rPr>
          <w:sz w:val="20"/>
        </w:rPr>
      </w:pPr>
    </w:p>
    <w:p w:rsidR="000455CE" w:rsidRPr="00124ADB" w:rsidRDefault="000455CE" w:rsidP="000455CE">
      <w:pPr>
        <w:numPr>
          <w:ilvl w:val="0"/>
          <w:numId w:val="4"/>
        </w:numPr>
        <w:ind w:right="144"/>
        <w:rPr>
          <w:sz w:val="20"/>
        </w:rPr>
      </w:pPr>
      <w:r w:rsidRPr="00124ADB">
        <w:rPr>
          <w:sz w:val="20"/>
        </w:rPr>
        <w:t>COMMUNITY-BASED ORGANIZATION. - A private nonprofit organization that is representative of a community or a significant segment of a community and that has demonstrated expertise and effectiveness in the field of workforce investment.</w:t>
      </w:r>
    </w:p>
    <w:p w:rsidR="000455CE" w:rsidRPr="00124ADB" w:rsidRDefault="000455CE" w:rsidP="000455CE">
      <w:pPr>
        <w:ind w:left="144" w:right="144"/>
        <w:rPr>
          <w:sz w:val="20"/>
        </w:rPr>
      </w:pPr>
    </w:p>
    <w:p w:rsidR="000455CE" w:rsidRPr="00124ADB" w:rsidRDefault="000455CE" w:rsidP="000455CE">
      <w:pPr>
        <w:numPr>
          <w:ilvl w:val="0"/>
          <w:numId w:val="5"/>
        </w:numPr>
        <w:ind w:right="144"/>
        <w:rPr>
          <w:sz w:val="20"/>
        </w:rPr>
      </w:pPr>
      <w:r w:rsidRPr="00124ADB">
        <w:rPr>
          <w:sz w:val="20"/>
        </w:rPr>
        <w:t xml:space="preserve">ELIGIBLE YOUTH. -  </w:t>
      </w:r>
    </w:p>
    <w:p w:rsidR="00E85F5B" w:rsidRPr="00124ADB" w:rsidRDefault="00E85F5B" w:rsidP="00E85F5B">
      <w:pPr>
        <w:ind w:right="144"/>
        <w:rPr>
          <w:sz w:val="20"/>
        </w:rPr>
      </w:pPr>
    </w:p>
    <w:p w:rsidR="00E85F5B" w:rsidRPr="00124ADB" w:rsidRDefault="00E85F5B" w:rsidP="00E85F5B">
      <w:pPr>
        <w:ind w:right="144"/>
        <w:rPr>
          <w:sz w:val="20"/>
        </w:rPr>
      </w:pPr>
    </w:p>
    <w:p w:rsidR="00E85F5B" w:rsidRPr="00124ADB" w:rsidRDefault="00E85F5B" w:rsidP="00E85F5B">
      <w:pPr>
        <w:numPr>
          <w:ilvl w:val="0"/>
          <w:numId w:val="24"/>
        </w:numPr>
        <w:tabs>
          <w:tab w:val="left" w:pos="0"/>
          <w:tab w:val="left" w:pos="648"/>
          <w:tab w:val="left" w:pos="792"/>
        </w:tabs>
        <w:ind w:right="144"/>
        <w:rPr>
          <w:sz w:val="20"/>
        </w:rPr>
      </w:pPr>
      <w:r w:rsidRPr="00124ADB">
        <w:rPr>
          <w:sz w:val="20"/>
        </w:rPr>
        <w:t>WIOA- Funded Services may be provided to In-school and Out-of-school youth.</w:t>
      </w:r>
    </w:p>
    <w:p w:rsidR="00E85F5B" w:rsidRPr="00124ADB" w:rsidRDefault="00E85F5B" w:rsidP="00E85F5B">
      <w:pPr>
        <w:tabs>
          <w:tab w:val="left" w:pos="648"/>
          <w:tab w:val="left" w:pos="792"/>
        </w:tabs>
        <w:ind w:right="144"/>
        <w:rPr>
          <w:sz w:val="20"/>
        </w:rPr>
      </w:pPr>
    </w:p>
    <w:p w:rsidR="00E85F5B" w:rsidRPr="00124ADB" w:rsidRDefault="00E85F5B" w:rsidP="00E85F5B">
      <w:pPr>
        <w:numPr>
          <w:ilvl w:val="12"/>
          <w:numId w:val="0"/>
        </w:numPr>
        <w:ind w:left="450" w:right="144" w:hanging="360"/>
        <w:rPr>
          <w:sz w:val="20"/>
        </w:rPr>
      </w:pPr>
    </w:p>
    <w:p w:rsidR="00E85F5B" w:rsidRPr="00124ADB" w:rsidRDefault="00E85F5B" w:rsidP="00E85F5B">
      <w:pPr>
        <w:numPr>
          <w:ilvl w:val="0"/>
          <w:numId w:val="25"/>
        </w:numPr>
        <w:tabs>
          <w:tab w:val="left" w:pos="648"/>
          <w:tab w:val="left" w:pos="792"/>
        </w:tabs>
        <w:ind w:right="144"/>
        <w:rPr>
          <w:sz w:val="20"/>
        </w:rPr>
      </w:pPr>
      <w:r w:rsidRPr="00124ADB">
        <w:rPr>
          <w:sz w:val="20"/>
        </w:rPr>
        <w:t>WIOA Youth Eligibility Requirements:</w:t>
      </w:r>
    </w:p>
    <w:p w:rsidR="00E85F5B" w:rsidRPr="00124ADB" w:rsidRDefault="00E85F5B" w:rsidP="00E85F5B">
      <w:pPr>
        <w:numPr>
          <w:ilvl w:val="0"/>
          <w:numId w:val="26"/>
        </w:numPr>
        <w:tabs>
          <w:tab w:val="left" w:pos="1224"/>
        </w:tabs>
        <w:ind w:right="144"/>
        <w:rPr>
          <w:sz w:val="20"/>
        </w:rPr>
      </w:pPr>
      <w:r w:rsidRPr="00124ADB">
        <w:rPr>
          <w:sz w:val="20"/>
        </w:rPr>
        <w:t xml:space="preserve">Be a US citizen or eligible non-citizen; </w:t>
      </w:r>
      <w:r w:rsidRPr="00124ADB">
        <w:rPr>
          <w:b/>
          <w:sz w:val="20"/>
        </w:rPr>
        <w:t>and</w:t>
      </w:r>
      <w:r w:rsidRPr="00124ADB">
        <w:rPr>
          <w:sz w:val="20"/>
        </w:rPr>
        <w:t>,</w:t>
      </w:r>
    </w:p>
    <w:p w:rsidR="00E85F5B" w:rsidRPr="00124ADB" w:rsidRDefault="005D214B" w:rsidP="00E85F5B">
      <w:pPr>
        <w:numPr>
          <w:ilvl w:val="0"/>
          <w:numId w:val="27"/>
        </w:numPr>
        <w:tabs>
          <w:tab w:val="left" w:pos="1224"/>
        </w:tabs>
        <w:ind w:right="144"/>
        <w:rPr>
          <w:sz w:val="20"/>
          <w:u w:val="single"/>
        </w:rPr>
      </w:pPr>
      <w:r w:rsidRPr="00E978E2">
        <w:rPr>
          <w:sz w:val="20"/>
        </w:rPr>
        <w:t>Haywood, Jackson, Macon, Swain, Cherokee, Clay or Graham</w:t>
      </w:r>
      <w:r w:rsidR="00E85F5B" w:rsidRPr="00E978E2">
        <w:rPr>
          <w:sz w:val="20"/>
        </w:rPr>
        <w:t xml:space="preserve"> County resident</w:t>
      </w:r>
      <w:r w:rsidR="00E85F5B" w:rsidRPr="00124ADB">
        <w:rPr>
          <w:sz w:val="20"/>
        </w:rPr>
        <w:t xml:space="preserve">; </w:t>
      </w:r>
      <w:r w:rsidR="00E85F5B" w:rsidRPr="00124ADB">
        <w:rPr>
          <w:b/>
          <w:sz w:val="20"/>
        </w:rPr>
        <w:t>and</w:t>
      </w:r>
      <w:r w:rsidR="00E85F5B" w:rsidRPr="00124ADB">
        <w:rPr>
          <w:sz w:val="20"/>
        </w:rPr>
        <w:t>,</w:t>
      </w:r>
    </w:p>
    <w:p w:rsidR="00E85F5B" w:rsidRPr="00124ADB" w:rsidRDefault="00E85F5B" w:rsidP="00E85F5B">
      <w:pPr>
        <w:numPr>
          <w:ilvl w:val="0"/>
          <w:numId w:val="27"/>
        </w:numPr>
        <w:tabs>
          <w:tab w:val="left" w:pos="1224"/>
        </w:tabs>
        <w:ind w:right="144"/>
        <w:rPr>
          <w:sz w:val="20"/>
          <w:u w:val="single"/>
        </w:rPr>
      </w:pPr>
      <w:r w:rsidRPr="00124ADB">
        <w:rPr>
          <w:sz w:val="20"/>
        </w:rPr>
        <w:t>Comply with the military Selective Service Act; if applicable</w:t>
      </w:r>
      <w:r w:rsidRPr="00124ADB">
        <w:rPr>
          <w:sz w:val="20"/>
        </w:rPr>
        <w:br/>
      </w:r>
      <w:r w:rsidRPr="00124ADB">
        <w:rPr>
          <w:sz w:val="20"/>
        </w:rPr>
        <w:tab/>
      </w:r>
      <w:r w:rsidRPr="00124ADB">
        <w:rPr>
          <w:sz w:val="20"/>
        </w:rPr>
        <w:tab/>
      </w:r>
      <w:r w:rsidRPr="00124ADB">
        <w:rPr>
          <w:sz w:val="20"/>
        </w:rPr>
        <w:tab/>
      </w:r>
    </w:p>
    <w:p w:rsidR="00E85F5B" w:rsidRPr="00124ADB" w:rsidRDefault="00E85F5B" w:rsidP="00E85F5B">
      <w:pPr>
        <w:tabs>
          <w:tab w:val="left" w:pos="648"/>
          <w:tab w:val="left" w:pos="792"/>
        </w:tabs>
        <w:ind w:right="144"/>
        <w:rPr>
          <w:sz w:val="20"/>
        </w:rPr>
      </w:pPr>
    </w:p>
    <w:p w:rsidR="00E85F5B" w:rsidRPr="00124ADB" w:rsidRDefault="00E85F5B" w:rsidP="00E85F5B">
      <w:pPr>
        <w:tabs>
          <w:tab w:val="left" w:pos="648"/>
          <w:tab w:val="left" w:pos="792"/>
        </w:tabs>
        <w:ind w:right="144"/>
        <w:rPr>
          <w:b/>
          <w:sz w:val="20"/>
          <w:u w:val="single"/>
        </w:rPr>
      </w:pPr>
      <w:r w:rsidRPr="00124ADB">
        <w:rPr>
          <w:b/>
          <w:sz w:val="20"/>
        </w:rPr>
        <w:tab/>
      </w:r>
      <w:r w:rsidRPr="00124ADB">
        <w:rPr>
          <w:b/>
          <w:sz w:val="20"/>
          <w:u w:val="single"/>
        </w:rPr>
        <w:t xml:space="preserve">Out-of-School Youth </w:t>
      </w:r>
      <w:bookmarkStart w:id="0" w:name="_GoBack"/>
      <w:bookmarkEnd w:id="0"/>
    </w:p>
    <w:p w:rsidR="00E85F5B" w:rsidRPr="00124ADB" w:rsidRDefault="00E85F5B" w:rsidP="00E85F5B">
      <w:pPr>
        <w:numPr>
          <w:ilvl w:val="0"/>
          <w:numId w:val="28"/>
        </w:numPr>
        <w:tabs>
          <w:tab w:val="left" w:pos="648"/>
          <w:tab w:val="left" w:pos="792"/>
        </w:tabs>
        <w:ind w:right="144"/>
        <w:rPr>
          <w:sz w:val="20"/>
        </w:rPr>
      </w:pPr>
      <w:r w:rsidRPr="00124ADB">
        <w:rPr>
          <w:sz w:val="20"/>
        </w:rPr>
        <w:t>Not attending any school (as defined by State law)</w:t>
      </w:r>
    </w:p>
    <w:p w:rsidR="00E85F5B" w:rsidRPr="00124ADB" w:rsidRDefault="00E85F5B" w:rsidP="00E85F5B">
      <w:pPr>
        <w:numPr>
          <w:ilvl w:val="0"/>
          <w:numId w:val="28"/>
        </w:numPr>
        <w:tabs>
          <w:tab w:val="left" w:pos="648"/>
          <w:tab w:val="left" w:pos="792"/>
        </w:tabs>
        <w:ind w:right="144"/>
        <w:rPr>
          <w:sz w:val="20"/>
        </w:rPr>
      </w:pPr>
      <w:r w:rsidRPr="00124ADB">
        <w:rPr>
          <w:sz w:val="20"/>
        </w:rPr>
        <w:t>Be 16-24 years old</w:t>
      </w:r>
    </w:p>
    <w:p w:rsidR="00E85F5B" w:rsidRPr="00124ADB" w:rsidRDefault="00E85F5B" w:rsidP="00E85F5B">
      <w:pPr>
        <w:numPr>
          <w:ilvl w:val="0"/>
          <w:numId w:val="28"/>
        </w:numPr>
        <w:tabs>
          <w:tab w:val="left" w:pos="648"/>
          <w:tab w:val="left" w:pos="792"/>
        </w:tabs>
        <w:ind w:right="144"/>
        <w:rPr>
          <w:sz w:val="20"/>
        </w:rPr>
      </w:pPr>
      <w:r w:rsidRPr="00124ADB">
        <w:rPr>
          <w:sz w:val="20"/>
        </w:rPr>
        <w:t>And be identified as one or more of the following:</w:t>
      </w:r>
    </w:p>
    <w:p w:rsidR="00E85F5B" w:rsidRPr="00124ADB" w:rsidRDefault="00E85F5B" w:rsidP="00E85F5B">
      <w:pPr>
        <w:numPr>
          <w:ilvl w:val="1"/>
          <w:numId w:val="28"/>
        </w:numPr>
        <w:tabs>
          <w:tab w:val="left" w:pos="648"/>
          <w:tab w:val="left" w:pos="792"/>
        </w:tabs>
        <w:ind w:right="144"/>
        <w:rPr>
          <w:sz w:val="20"/>
        </w:rPr>
      </w:pPr>
      <w:r w:rsidRPr="00124ADB">
        <w:rPr>
          <w:sz w:val="20"/>
        </w:rPr>
        <w:t>A school dropout</w:t>
      </w:r>
    </w:p>
    <w:p w:rsidR="00E85F5B" w:rsidRPr="00124ADB" w:rsidRDefault="00E85F5B" w:rsidP="00E85F5B">
      <w:pPr>
        <w:numPr>
          <w:ilvl w:val="1"/>
          <w:numId w:val="28"/>
        </w:numPr>
        <w:tabs>
          <w:tab w:val="left" w:pos="648"/>
          <w:tab w:val="left" w:pos="792"/>
        </w:tabs>
        <w:ind w:right="144"/>
        <w:rPr>
          <w:sz w:val="20"/>
        </w:rPr>
      </w:pPr>
      <w:r w:rsidRPr="00124ADB">
        <w:rPr>
          <w:sz w:val="20"/>
        </w:rPr>
        <w:t>A youth who is within the age compulsory school attendance, but has not attended school for at least the most recent complete school year calendar quarter</w:t>
      </w:r>
    </w:p>
    <w:p w:rsidR="00E85F5B" w:rsidRPr="00124ADB" w:rsidRDefault="00E85F5B" w:rsidP="00E85F5B">
      <w:pPr>
        <w:numPr>
          <w:ilvl w:val="1"/>
          <w:numId w:val="28"/>
        </w:numPr>
        <w:tabs>
          <w:tab w:val="left" w:pos="648"/>
          <w:tab w:val="left" w:pos="792"/>
        </w:tabs>
        <w:ind w:right="144"/>
        <w:rPr>
          <w:sz w:val="20"/>
        </w:rPr>
      </w:pPr>
      <w:r w:rsidRPr="00124ADB">
        <w:rPr>
          <w:sz w:val="20"/>
        </w:rPr>
        <w:t>A recipient of a secondary school diploma or a low-income individual and is-</w:t>
      </w:r>
    </w:p>
    <w:p w:rsidR="00E85F5B" w:rsidRPr="00124ADB" w:rsidRDefault="00E85F5B" w:rsidP="00E85F5B">
      <w:pPr>
        <w:numPr>
          <w:ilvl w:val="2"/>
          <w:numId w:val="28"/>
        </w:numPr>
        <w:tabs>
          <w:tab w:val="left" w:pos="648"/>
          <w:tab w:val="left" w:pos="792"/>
        </w:tabs>
        <w:ind w:right="144"/>
        <w:rPr>
          <w:sz w:val="20"/>
        </w:rPr>
      </w:pPr>
      <w:r w:rsidRPr="00124ADB">
        <w:rPr>
          <w:sz w:val="20"/>
        </w:rPr>
        <w:t>Basic skills deficient; or</w:t>
      </w:r>
    </w:p>
    <w:p w:rsidR="00E85F5B" w:rsidRPr="00124ADB" w:rsidRDefault="00E85F5B" w:rsidP="00E85F5B">
      <w:pPr>
        <w:numPr>
          <w:ilvl w:val="2"/>
          <w:numId w:val="28"/>
        </w:numPr>
        <w:tabs>
          <w:tab w:val="left" w:pos="648"/>
          <w:tab w:val="left" w:pos="792"/>
        </w:tabs>
        <w:ind w:right="144"/>
        <w:rPr>
          <w:sz w:val="20"/>
        </w:rPr>
      </w:pPr>
      <w:r w:rsidRPr="00124ADB">
        <w:rPr>
          <w:sz w:val="20"/>
        </w:rPr>
        <w:t>An English language learner</w:t>
      </w:r>
    </w:p>
    <w:p w:rsidR="00E85F5B" w:rsidRPr="00124ADB" w:rsidRDefault="00E85F5B" w:rsidP="00E85F5B">
      <w:pPr>
        <w:numPr>
          <w:ilvl w:val="1"/>
          <w:numId w:val="28"/>
        </w:numPr>
        <w:tabs>
          <w:tab w:val="left" w:pos="648"/>
          <w:tab w:val="left" w:pos="792"/>
        </w:tabs>
        <w:ind w:right="144"/>
        <w:rPr>
          <w:sz w:val="20"/>
        </w:rPr>
      </w:pPr>
      <w:r w:rsidRPr="00124ADB">
        <w:rPr>
          <w:sz w:val="20"/>
        </w:rPr>
        <w:t>An individual who is subject to the juvenile or adult justice system</w:t>
      </w:r>
    </w:p>
    <w:p w:rsidR="00E85F5B" w:rsidRPr="00124ADB" w:rsidRDefault="00E85F5B" w:rsidP="00E85F5B">
      <w:pPr>
        <w:numPr>
          <w:ilvl w:val="1"/>
          <w:numId w:val="28"/>
        </w:numPr>
        <w:tabs>
          <w:tab w:val="left" w:pos="648"/>
          <w:tab w:val="left" w:pos="792"/>
        </w:tabs>
        <w:ind w:right="144"/>
        <w:rPr>
          <w:sz w:val="20"/>
        </w:rPr>
      </w:pPr>
      <w:r w:rsidRPr="00124ADB">
        <w:rPr>
          <w:sz w:val="20"/>
        </w:rPr>
        <w:t>A homeless individual, a homeless child or youth, a runaway, in foster care or has aged out of the foster care system, a child eligible for assistance under the Social Security Act, or an out-of-home placement.</w:t>
      </w:r>
    </w:p>
    <w:p w:rsidR="00E85F5B" w:rsidRPr="00124ADB" w:rsidRDefault="00E85F5B" w:rsidP="00E85F5B">
      <w:pPr>
        <w:numPr>
          <w:ilvl w:val="1"/>
          <w:numId w:val="28"/>
        </w:numPr>
        <w:tabs>
          <w:tab w:val="left" w:pos="648"/>
          <w:tab w:val="left" w:pos="792"/>
        </w:tabs>
        <w:ind w:right="144"/>
        <w:rPr>
          <w:sz w:val="20"/>
        </w:rPr>
      </w:pPr>
      <w:r w:rsidRPr="00124ADB">
        <w:rPr>
          <w:sz w:val="20"/>
        </w:rPr>
        <w:t>An individual who is pregnant or parenting</w:t>
      </w:r>
    </w:p>
    <w:p w:rsidR="00E85F5B" w:rsidRPr="00124ADB" w:rsidRDefault="00E85F5B" w:rsidP="00E85F5B">
      <w:pPr>
        <w:numPr>
          <w:ilvl w:val="1"/>
          <w:numId w:val="28"/>
        </w:numPr>
        <w:tabs>
          <w:tab w:val="left" w:pos="648"/>
          <w:tab w:val="left" w:pos="792"/>
        </w:tabs>
        <w:ind w:right="144"/>
        <w:rPr>
          <w:sz w:val="20"/>
        </w:rPr>
      </w:pPr>
      <w:r w:rsidRPr="00124ADB">
        <w:rPr>
          <w:sz w:val="20"/>
        </w:rPr>
        <w:t>A youth who is an individual with a disability</w:t>
      </w:r>
    </w:p>
    <w:p w:rsidR="00E85F5B" w:rsidRPr="00124ADB" w:rsidRDefault="00E85F5B" w:rsidP="00E85F5B">
      <w:pPr>
        <w:numPr>
          <w:ilvl w:val="1"/>
          <w:numId w:val="28"/>
        </w:numPr>
        <w:tabs>
          <w:tab w:val="left" w:pos="648"/>
          <w:tab w:val="left" w:pos="792"/>
        </w:tabs>
        <w:ind w:right="144"/>
        <w:rPr>
          <w:sz w:val="20"/>
        </w:rPr>
      </w:pPr>
      <w:r w:rsidRPr="00124ADB">
        <w:rPr>
          <w:sz w:val="20"/>
        </w:rPr>
        <w:t>A low-income individual who requires additional assistance to enter or complete an educational program or to secure or hold employment.</w:t>
      </w:r>
    </w:p>
    <w:p w:rsidR="00E85F5B" w:rsidRPr="00124ADB" w:rsidRDefault="00E85F5B" w:rsidP="00E85F5B">
      <w:pPr>
        <w:tabs>
          <w:tab w:val="left" w:pos="648"/>
          <w:tab w:val="left" w:pos="792"/>
        </w:tabs>
        <w:ind w:left="1725" w:right="144"/>
        <w:rPr>
          <w:sz w:val="20"/>
        </w:rPr>
      </w:pPr>
    </w:p>
    <w:p w:rsidR="00E85F5B" w:rsidRPr="00124ADB" w:rsidRDefault="00E85F5B" w:rsidP="00E85F5B">
      <w:pPr>
        <w:tabs>
          <w:tab w:val="left" w:pos="648"/>
          <w:tab w:val="left" w:pos="792"/>
        </w:tabs>
        <w:ind w:left="1725" w:right="144"/>
        <w:rPr>
          <w:sz w:val="20"/>
        </w:rPr>
      </w:pPr>
    </w:p>
    <w:p w:rsidR="00E85F5B" w:rsidRPr="00124ADB" w:rsidRDefault="00E85F5B" w:rsidP="00E85F5B">
      <w:pPr>
        <w:tabs>
          <w:tab w:val="left" w:pos="648"/>
          <w:tab w:val="left" w:pos="792"/>
        </w:tabs>
        <w:ind w:left="1725" w:right="144"/>
        <w:rPr>
          <w:sz w:val="20"/>
        </w:rPr>
      </w:pPr>
    </w:p>
    <w:p w:rsidR="00E85F5B" w:rsidRPr="00124ADB" w:rsidRDefault="00E85F5B" w:rsidP="00E85F5B">
      <w:pPr>
        <w:tabs>
          <w:tab w:val="left" w:pos="648"/>
          <w:tab w:val="left" w:pos="792"/>
        </w:tabs>
        <w:ind w:left="1725" w:right="144"/>
        <w:rPr>
          <w:sz w:val="20"/>
        </w:rPr>
      </w:pPr>
    </w:p>
    <w:p w:rsidR="00E85F5B" w:rsidRPr="00124ADB" w:rsidRDefault="00E85F5B" w:rsidP="00E85F5B">
      <w:pPr>
        <w:tabs>
          <w:tab w:val="left" w:pos="648"/>
          <w:tab w:val="left" w:pos="792"/>
        </w:tabs>
        <w:ind w:left="1725" w:right="144"/>
        <w:rPr>
          <w:sz w:val="20"/>
        </w:rPr>
      </w:pPr>
    </w:p>
    <w:p w:rsidR="00E85F5B" w:rsidRPr="00124ADB" w:rsidRDefault="00E85F5B" w:rsidP="00E85F5B">
      <w:pPr>
        <w:tabs>
          <w:tab w:val="left" w:pos="648"/>
          <w:tab w:val="left" w:pos="792"/>
        </w:tabs>
        <w:ind w:right="144"/>
        <w:rPr>
          <w:b/>
          <w:sz w:val="20"/>
          <w:u w:val="single"/>
        </w:rPr>
      </w:pPr>
      <w:r w:rsidRPr="00124ADB">
        <w:rPr>
          <w:b/>
          <w:sz w:val="20"/>
        </w:rPr>
        <w:lastRenderedPageBreak/>
        <w:tab/>
      </w:r>
      <w:r w:rsidRPr="00124ADB">
        <w:rPr>
          <w:b/>
          <w:sz w:val="20"/>
          <w:u w:val="single"/>
        </w:rPr>
        <w:t>In-School Youth</w:t>
      </w:r>
    </w:p>
    <w:p w:rsidR="00E85F5B" w:rsidRPr="00124ADB" w:rsidRDefault="00E85F5B" w:rsidP="00E85F5B">
      <w:pPr>
        <w:numPr>
          <w:ilvl w:val="0"/>
          <w:numId w:val="29"/>
        </w:numPr>
        <w:tabs>
          <w:tab w:val="left" w:pos="648"/>
          <w:tab w:val="left" w:pos="792"/>
        </w:tabs>
        <w:ind w:right="144"/>
        <w:rPr>
          <w:sz w:val="20"/>
        </w:rPr>
      </w:pPr>
      <w:r w:rsidRPr="00124ADB">
        <w:rPr>
          <w:sz w:val="20"/>
        </w:rPr>
        <w:t>Attending school (as defined by State Law)</w:t>
      </w:r>
    </w:p>
    <w:p w:rsidR="00E85F5B" w:rsidRPr="00124ADB" w:rsidRDefault="00E85F5B" w:rsidP="00E85F5B">
      <w:pPr>
        <w:numPr>
          <w:ilvl w:val="0"/>
          <w:numId w:val="29"/>
        </w:numPr>
        <w:tabs>
          <w:tab w:val="left" w:pos="648"/>
          <w:tab w:val="left" w:pos="792"/>
        </w:tabs>
        <w:ind w:right="144"/>
        <w:rPr>
          <w:sz w:val="20"/>
        </w:rPr>
      </w:pPr>
      <w:r w:rsidRPr="00124ADB">
        <w:rPr>
          <w:sz w:val="20"/>
        </w:rPr>
        <w:t>Between the ages of 14 and 21</w:t>
      </w:r>
    </w:p>
    <w:p w:rsidR="00E85F5B" w:rsidRPr="00124ADB" w:rsidRDefault="00E85F5B" w:rsidP="00E85F5B">
      <w:pPr>
        <w:numPr>
          <w:ilvl w:val="0"/>
          <w:numId w:val="29"/>
        </w:numPr>
        <w:tabs>
          <w:tab w:val="left" w:pos="648"/>
          <w:tab w:val="left" w:pos="792"/>
        </w:tabs>
        <w:ind w:right="144"/>
        <w:rPr>
          <w:sz w:val="20"/>
        </w:rPr>
      </w:pPr>
      <w:r w:rsidRPr="00124ADB">
        <w:rPr>
          <w:sz w:val="20"/>
        </w:rPr>
        <w:t>A low-income individual</w:t>
      </w:r>
    </w:p>
    <w:p w:rsidR="00E85F5B" w:rsidRPr="00124ADB" w:rsidRDefault="00E85F5B" w:rsidP="00E85F5B">
      <w:pPr>
        <w:numPr>
          <w:ilvl w:val="0"/>
          <w:numId w:val="29"/>
        </w:numPr>
        <w:tabs>
          <w:tab w:val="left" w:pos="648"/>
          <w:tab w:val="left" w:pos="792"/>
        </w:tabs>
        <w:ind w:right="144"/>
        <w:rPr>
          <w:sz w:val="20"/>
        </w:rPr>
      </w:pPr>
      <w:r w:rsidRPr="00124ADB">
        <w:rPr>
          <w:sz w:val="20"/>
        </w:rPr>
        <w:t>And be identified as one or more of the following:</w:t>
      </w:r>
    </w:p>
    <w:p w:rsidR="00E85F5B" w:rsidRPr="00124ADB" w:rsidRDefault="00E85F5B" w:rsidP="00E85F5B">
      <w:pPr>
        <w:numPr>
          <w:ilvl w:val="1"/>
          <w:numId w:val="29"/>
        </w:numPr>
        <w:tabs>
          <w:tab w:val="left" w:pos="648"/>
          <w:tab w:val="left" w:pos="792"/>
        </w:tabs>
        <w:ind w:right="144"/>
        <w:rPr>
          <w:sz w:val="20"/>
        </w:rPr>
      </w:pPr>
      <w:r w:rsidRPr="00124ADB">
        <w:rPr>
          <w:sz w:val="20"/>
        </w:rPr>
        <w:t>Basic skills deficient</w:t>
      </w:r>
    </w:p>
    <w:p w:rsidR="00E85F5B" w:rsidRPr="00124ADB" w:rsidRDefault="00E85F5B" w:rsidP="00E85F5B">
      <w:pPr>
        <w:numPr>
          <w:ilvl w:val="1"/>
          <w:numId w:val="29"/>
        </w:numPr>
        <w:tabs>
          <w:tab w:val="left" w:pos="648"/>
          <w:tab w:val="left" w:pos="792"/>
        </w:tabs>
        <w:ind w:right="144"/>
        <w:rPr>
          <w:sz w:val="20"/>
        </w:rPr>
      </w:pPr>
      <w:r w:rsidRPr="00124ADB">
        <w:rPr>
          <w:sz w:val="20"/>
        </w:rPr>
        <w:t>An English language learner</w:t>
      </w:r>
    </w:p>
    <w:p w:rsidR="00E85F5B" w:rsidRPr="00124ADB" w:rsidRDefault="00E85F5B" w:rsidP="00E85F5B">
      <w:pPr>
        <w:numPr>
          <w:ilvl w:val="1"/>
          <w:numId w:val="29"/>
        </w:numPr>
        <w:tabs>
          <w:tab w:val="left" w:pos="648"/>
          <w:tab w:val="left" w:pos="792"/>
        </w:tabs>
        <w:ind w:right="144"/>
        <w:rPr>
          <w:sz w:val="20"/>
        </w:rPr>
      </w:pPr>
      <w:r w:rsidRPr="00124ADB">
        <w:rPr>
          <w:sz w:val="20"/>
        </w:rPr>
        <w:t>An offender</w:t>
      </w:r>
    </w:p>
    <w:p w:rsidR="00E85F5B" w:rsidRPr="00124ADB" w:rsidRDefault="00E85F5B" w:rsidP="00E85F5B">
      <w:pPr>
        <w:numPr>
          <w:ilvl w:val="1"/>
          <w:numId w:val="29"/>
        </w:numPr>
        <w:tabs>
          <w:tab w:val="left" w:pos="648"/>
          <w:tab w:val="left" w:pos="792"/>
        </w:tabs>
        <w:ind w:right="144"/>
        <w:rPr>
          <w:sz w:val="20"/>
        </w:rPr>
      </w:pPr>
      <w:r w:rsidRPr="00124ADB">
        <w:rPr>
          <w:sz w:val="20"/>
        </w:rPr>
        <w:t>A homeless individual, a homeless child or youth, a runaway, in foster care or has aged out of the foster care system, a child eligible for assistance under the Social Security Act, or in an out-of-home placement.</w:t>
      </w:r>
    </w:p>
    <w:p w:rsidR="00E85F5B" w:rsidRPr="00124ADB" w:rsidRDefault="00E85F5B" w:rsidP="00E85F5B">
      <w:pPr>
        <w:numPr>
          <w:ilvl w:val="1"/>
          <w:numId w:val="29"/>
        </w:numPr>
        <w:tabs>
          <w:tab w:val="left" w:pos="648"/>
          <w:tab w:val="left" w:pos="792"/>
        </w:tabs>
        <w:ind w:right="144"/>
        <w:rPr>
          <w:sz w:val="20"/>
        </w:rPr>
      </w:pPr>
      <w:r w:rsidRPr="00124ADB">
        <w:rPr>
          <w:sz w:val="20"/>
        </w:rPr>
        <w:t>Pregnant and parenting</w:t>
      </w:r>
    </w:p>
    <w:p w:rsidR="00E85F5B" w:rsidRPr="00124ADB" w:rsidRDefault="00E85F5B" w:rsidP="00E85F5B">
      <w:pPr>
        <w:numPr>
          <w:ilvl w:val="1"/>
          <w:numId w:val="29"/>
        </w:numPr>
        <w:tabs>
          <w:tab w:val="left" w:pos="648"/>
          <w:tab w:val="left" w:pos="792"/>
        </w:tabs>
        <w:ind w:right="144"/>
        <w:rPr>
          <w:sz w:val="20"/>
        </w:rPr>
      </w:pPr>
      <w:r w:rsidRPr="00124ADB">
        <w:rPr>
          <w:sz w:val="20"/>
        </w:rPr>
        <w:t>A youth who is an individual with a disability</w:t>
      </w:r>
    </w:p>
    <w:p w:rsidR="00E85F5B" w:rsidRPr="00124ADB" w:rsidRDefault="00E85F5B" w:rsidP="00E85F5B">
      <w:pPr>
        <w:numPr>
          <w:ilvl w:val="1"/>
          <w:numId w:val="29"/>
        </w:numPr>
        <w:tabs>
          <w:tab w:val="left" w:pos="648"/>
          <w:tab w:val="left" w:pos="792"/>
        </w:tabs>
        <w:ind w:right="144"/>
        <w:rPr>
          <w:sz w:val="20"/>
        </w:rPr>
      </w:pPr>
      <w:r w:rsidRPr="00124ADB">
        <w:rPr>
          <w:sz w:val="20"/>
        </w:rPr>
        <w:t xml:space="preserve">An individual who requires additional assistance to complete an educational program or to secure or hold employment. </w:t>
      </w:r>
    </w:p>
    <w:p w:rsidR="00E85F5B" w:rsidRPr="00124ADB" w:rsidRDefault="00E85F5B" w:rsidP="00E85F5B">
      <w:pPr>
        <w:tabs>
          <w:tab w:val="left" w:pos="648"/>
          <w:tab w:val="left" w:pos="792"/>
        </w:tabs>
        <w:ind w:right="144"/>
        <w:rPr>
          <w:sz w:val="20"/>
        </w:rPr>
      </w:pPr>
    </w:p>
    <w:p w:rsidR="00E85F5B" w:rsidRPr="00124ADB" w:rsidRDefault="00E85F5B" w:rsidP="00E85F5B">
      <w:pPr>
        <w:tabs>
          <w:tab w:val="left" w:pos="648"/>
          <w:tab w:val="left" w:pos="792"/>
        </w:tabs>
        <w:ind w:left="648" w:right="144"/>
        <w:rPr>
          <w:sz w:val="20"/>
        </w:rPr>
      </w:pPr>
      <w:r w:rsidRPr="00124ADB">
        <w:rPr>
          <w:sz w:val="20"/>
        </w:rPr>
        <w:t xml:space="preserve">Note that the term “low-income”, used with respect to an individual, also includes youth living in a high-poverty area. </w:t>
      </w:r>
    </w:p>
    <w:p w:rsidR="00E85F5B" w:rsidRPr="00124ADB" w:rsidRDefault="00E85F5B" w:rsidP="00E85F5B">
      <w:pPr>
        <w:tabs>
          <w:tab w:val="left" w:pos="648"/>
          <w:tab w:val="left" w:pos="792"/>
        </w:tabs>
        <w:ind w:right="144"/>
        <w:rPr>
          <w:sz w:val="20"/>
        </w:rPr>
      </w:pPr>
    </w:p>
    <w:p w:rsidR="000455CE" w:rsidRPr="00124ADB" w:rsidRDefault="000455CE" w:rsidP="000455CE">
      <w:pPr>
        <w:numPr>
          <w:ilvl w:val="0"/>
          <w:numId w:val="9"/>
        </w:numPr>
        <w:ind w:right="144"/>
        <w:rPr>
          <w:sz w:val="20"/>
        </w:rPr>
      </w:pPr>
      <w:r w:rsidRPr="00124ADB">
        <w:rPr>
          <w:sz w:val="20"/>
        </w:rPr>
        <w:t>ELIGIBLE, NONCITIZEN - Nationals of the United States, lawfully admitted permanent resident aliens, lawfully admitted refugees and parolees, and other individuals authorized to work in the United States.</w:t>
      </w:r>
    </w:p>
    <w:p w:rsidR="000455CE" w:rsidRPr="00124ADB" w:rsidRDefault="000455CE" w:rsidP="000455CE">
      <w:pPr>
        <w:ind w:left="144" w:right="144"/>
        <w:rPr>
          <w:sz w:val="20"/>
        </w:rPr>
      </w:pPr>
    </w:p>
    <w:p w:rsidR="000455CE" w:rsidRPr="00124ADB" w:rsidRDefault="000455CE" w:rsidP="000455CE">
      <w:pPr>
        <w:numPr>
          <w:ilvl w:val="0"/>
          <w:numId w:val="10"/>
        </w:numPr>
        <w:ind w:right="144"/>
        <w:rPr>
          <w:sz w:val="20"/>
        </w:rPr>
      </w:pPr>
      <w:r w:rsidRPr="00124ADB">
        <w:rPr>
          <w:sz w:val="20"/>
        </w:rPr>
        <w:t>FAMILY. - Two or more persons related by blood, marriage, or decree of court, who are living in a single residence, and are included in one or more of the following categories:</w:t>
      </w:r>
    </w:p>
    <w:p w:rsidR="000455CE" w:rsidRPr="00124ADB" w:rsidRDefault="000455CE" w:rsidP="000455CE">
      <w:pPr>
        <w:numPr>
          <w:ilvl w:val="0"/>
          <w:numId w:val="11"/>
        </w:numPr>
        <w:ind w:right="144"/>
        <w:rPr>
          <w:sz w:val="20"/>
        </w:rPr>
      </w:pPr>
      <w:r w:rsidRPr="00124ADB">
        <w:rPr>
          <w:sz w:val="20"/>
        </w:rPr>
        <w:t>A husband, wife, and dependent children.</w:t>
      </w:r>
    </w:p>
    <w:p w:rsidR="000455CE" w:rsidRPr="00124ADB" w:rsidRDefault="000455CE" w:rsidP="000455CE">
      <w:pPr>
        <w:numPr>
          <w:ilvl w:val="0"/>
          <w:numId w:val="11"/>
        </w:numPr>
        <w:ind w:right="144"/>
        <w:rPr>
          <w:sz w:val="20"/>
        </w:rPr>
      </w:pPr>
      <w:r w:rsidRPr="00124ADB">
        <w:rPr>
          <w:sz w:val="20"/>
        </w:rPr>
        <w:t>A parent or guardian and dependent children.</w:t>
      </w:r>
    </w:p>
    <w:p w:rsidR="000455CE" w:rsidRPr="00124ADB" w:rsidRDefault="000455CE" w:rsidP="000455CE">
      <w:pPr>
        <w:numPr>
          <w:ilvl w:val="0"/>
          <w:numId w:val="11"/>
        </w:numPr>
        <w:ind w:right="144"/>
        <w:rPr>
          <w:sz w:val="20"/>
        </w:rPr>
      </w:pPr>
      <w:r w:rsidRPr="00124ADB">
        <w:rPr>
          <w:sz w:val="20"/>
        </w:rPr>
        <w:t>A husband and wife.</w:t>
      </w:r>
    </w:p>
    <w:p w:rsidR="000455CE" w:rsidRPr="00124ADB" w:rsidRDefault="000455CE" w:rsidP="000455CE">
      <w:pPr>
        <w:ind w:left="144" w:right="144" w:hanging="390"/>
        <w:rPr>
          <w:sz w:val="20"/>
        </w:rPr>
      </w:pPr>
    </w:p>
    <w:p w:rsidR="000455CE" w:rsidRPr="00124ADB" w:rsidRDefault="000455CE" w:rsidP="000455CE">
      <w:pPr>
        <w:numPr>
          <w:ilvl w:val="0"/>
          <w:numId w:val="12"/>
        </w:numPr>
        <w:ind w:right="144"/>
        <w:rPr>
          <w:sz w:val="20"/>
        </w:rPr>
      </w:pPr>
      <w:r w:rsidRPr="00124ADB">
        <w:rPr>
          <w:sz w:val="20"/>
        </w:rPr>
        <w:t>INDIVIDUAL WITH A DISABILITY. - An individual with any disability (as defined in section 3 of the Americans with Disabilities Act of 1990 (42 U.S.C. 12102)).</w:t>
      </w:r>
    </w:p>
    <w:p w:rsidR="000455CE" w:rsidRPr="00124ADB" w:rsidRDefault="000455CE" w:rsidP="000455CE">
      <w:pPr>
        <w:numPr>
          <w:ilvl w:val="12"/>
          <w:numId w:val="0"/>
        </w:numPr>
        <w:ind w:left="-246" w:right="144"/>
        <w:rPr>
          <w:sz w:val="20"/>
        </w:rPr>
      </w:pPr>
    </w:p>
    <w:p w:rsidR="000455CE" w:rsidRPr="00124ADB" w:rsidRDefault="000455CE" w:rsidP="000455CE">
      <w:pPr>
        <w:numPr>
          <w:ilvl w:val="0"/>
          <w:numId w:val="13"/>
        </w:numPr>
        <w:ind w:right="144"/>
        <w:rPr>
          <w:sz w:val="20"/>
        </w:rPr>
      </w:pPr>
      <w:r w:rsidRPr="00124ADB">
        <w:rPr>
          <w:sz w:val="20"/>
        </w:rPr>
        <w:t>LOWER LIVING STANDARD INCOME LEVEL. - The income level (adjusted for regional, metropolitan, urban, and rural differences and family size) determined annually by the Secretary based on the most recent lower living family budget issued by the Secretary.</w:t>
      </w:r>
    </w:p>
    <w:p w:rsidR="000455CE" w:rsidRPr="00124ADB" w:rsidRDefault="000455CE" w:rsidP="000455CE">
      <w:pPr>
        <w:numPr>
          <w:ilvl w:val="12"/>
          <w:numId w:val="0"/>
        </w:numPr>
        <w:ind w:left="-246" w:right="144"/>
        <w:rPr>
          <w:sz w:val="20"/>
        </w:rPr>
      </w:pPr>
    </w:p>
    <w:p w:rsidR="000455CE" w:rsidRPr="00124ADB" w:rsidRDefault="000455CE" w:rsidP="000455CE">
      <w:pPr>
        <w:numPr>
          <w:ilvl w:val="0"/>
          <w:numId w:val="13"/>
        </w:numPr>
        <w:ind w:right="144"/>
        <w:rPr>
          <w:sz w:val="20"/>
        </w:rPr>
      </w:pPr>
      <w:r w:rsidRPr="00124ADB">
        <w:rPr>
          <w:sz w:val="20"/>
        </w:rPr>
        <w:t>LOW-INCOME INDIVIDUAL. - An individual who -</w:t>
      </w:r>
    </w:p>
    <w:p w:rsidR="000455CE" w:rsidRPr="00124ADB" w:rsidRDefault="000455CE" w:rsidP="000455CE">
      <w:pPr>
        <w:numPr>
          <w:ilvl w:val="0"/>
          <w:numId w:val="14"/>
        </w:numPr>
        <w:ind w:right="144"/>
        <w:rPr>
          <w:sz w:val="20"/>
        </w:rPr>
      </w:pPr>
      <w:r w:rsidRPr="00124ADB">
        <w:rPr>
          <w:sz w:val="20"/>
        </w:rPr>
        <w:t>receives, or is a member of a family that receives, cash payments under a Federal, State, or local income-based public assistance program;</w:t>
      </w:r>
    </w:p>
    <w:p w:rsidR="000455CE" w:rsidRPr="00124ADB" w:rsidRDefault="000455CE" w:rsidP="000455CE">
      <w:pPr>
        <w:numPr>
          <w:ilvl w:val="0"/>
          <w:numId w:val="14"/>
        </w:numPr>
        <w:ind w:right="144"/>
        <w:rPr>
          <w:sz w:val="20"/>
        </w:rPr>
      </w:pPr>
      <w:r w:rsidRPr="00124ADB">
        <w:rPr>
          <w:sz w:val="20"/>
        </w:rPr>
        <w:t>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 -</w:t>
      </w:r>
    </w:p>
    <w:p w:rsidR="000455CE" w:rsidRPr="00124ADB" w:rsidRDefault="000455CE" w:rsidP="000455CE">
      <w:pPr>
        <w:numPr>
          <w:ilvl w:val="0"/>
          <w:numId w:val="15"/>
        </w:numPr>
        <w:ind w:right="144"/>
        <w:rPr>
          <w:sz w:val="20"/>
        </w:rPr>
      </w:pPr>
      <w:r w:rsidRPr="00124ADB">
        <w:rPr>
          <w:sz w:val="20"/>
        </w:rPr>
        <w:t>the poverty line, for an equivalent period; or</w:t>
      </w:r>
    </w:p>
    <w:p w:rsidR="000455CE" w:rsidRPr="00124ADB" w:rsidRDefault="000455CE" w:rsidP="000455CE">
      <w:pPr>
        <w:numPr>
          <w:ilvl w:val="0"/>
          <w:numId w:val="15"/>
        </w:numPr>
        <w:ind w:right="144"/>
        <w:rPr>
          <w:sz w:val="20"/>
        </w:rPr>
      </w:pPr>
      <w:r w:rsidRPr="00124ADB">
        <w:rPr>
          <w:sz w:val="20"/>
        </w:rPr>
        <w:t>70 percent of the lower living standard income level, for an equivalent period;</w:t>
      </w:r>
    </w:p>
    <w:p w:rsidR="000455CE" w:rsidRPr="00124ADB" w:rsidRDefault="000455CE" w:rsidP="000455CE">
      <w:pPr>
        <w:numPr>
          <w:ilvl w:val="0"/>
          <w:numId w:val="16"/>
        </w:numPr>
        <w:ind w:right="144"/>
        <w:rPr>
          <w:sz w:val="20"/>
        </w:rPr>
      </w:pPr>
      <w:r w:rsidRPr="00124ADB">
        <w:rPr>
          <w:sz w:val="20"/>
        </w:rPr>
        <w:t>is a member of a household that receives (or has been determined within the 6-month period prior to application for the program involved to be eligible to receive) food stamps pursuant in the Food Stamp Act of 1977 (7 U.S.C. 2011 et seq.);</w:t>
      </w:r>
    </w:p>
    <w:p w:rsidR="000455CE" w:rsidRPr="00124ADB" w:rsidRDefault="000455CE" w:rsidP="000455CE">
      <w:pPr>
        <w:numPr>
          <w:ilvl w:val="0"/>
          <w:numId w:val="17"/>
        </w:numPr>
        <w:ind w:right="144"/>
        <w:rPr>
          <w:sz w:val="20"/>
        </w:rPr>
      </w:pPr>
      <w:r w:rsidRPr="00124ADB">
        <w:rPr>
          <w:sz w:val="20"/>
        </w:rPr>
        <w:t>qualifies as a homeless individual, as defined in subsections (a) and (c) of section 103 of the Stewart B. McKinney Homeless Assistance Act (42 U.S.C. 11302);</w:t>
      </w:r>
    </w:p>
    <w:p w:rsidR="000455CE" w:rsidRPr="00124ADB" w:rsidRDefault="000455CE" w:rsidP="000455CE">
      <w:pPr>
        <w:numPr>
          <w:ilvl w:val="0"/>
          <w:numId w:val="17"/>
        </w:numPr>
        <w:ind w:right="144"/>
        <w:rPr>
          <w:sz w:val="20"/>
        </w:rPr>
      </w:pPr>
      <w:r w:rsidRPr="00124ADB">
        <w:rPr>
          <w:sz w:val="20"/>
        </w:rPr>
        <w:t>is a foster child on behalf of whom State or local government payments are made; or</w:t>
      </w:r>
    </w:p>
    <w:p w:rsidR="000455CE" w:rsidRPr="00124ADB" w:rsidRDefault="000455CE" w:rsidP="000455CE">
      <w:pPr>
        <w:numPr>
          <w:ilvl w:val="0"/>
          <w:numId w:val="17"/>
        </w:numPr>
        <w:ind w:right="144"/>
        <w:rPr>
          <w:sz w:val="20"/>
        </w:rPr>
      </w:pPr>
      <w:r w:rsidRPr="00124ADB">
        <w:rPr>
          <w:sz w:val="20"/>
        </w:rPr>
        <w:t>in cases permitted by regulations promulgated by the Secretary of Labor, is an individual with a disability whose own income meets the requirements of program described in subparagraph (A) or subparagraph (B), but who is a member of a family whose income does not meet such requirements.</w:t>
      </w:r>
    </w:p>
    <w:p w:rsidR="000455CE" w:rsidRPr="00124ADB" w:rsidRDefault="000455CE" w:rsidP="000455CE">
      <w:pPr>
        <w:ind w:left="720" w:right="144"/>
        <w:rPr>
          <w:sz w:val="20"/>
        </w:rPr>
      </w:pPr>
    </w:p>
    <w:p w:rsidR="000455CE" w:rsidRPr="00124ADB" w:rsidRDefault="000455CE" w:rsidP="000455CE">
      <w:pPr>
        <w:numPr>
          <w:ilvl w:val="0"/>
          <w:numId w:val="18"/>
        </w:numPr>
        <w:ind w:right="144"/>
        <w:rPr>
          <w:sz w:val="20"/>
        </w:rPr>
      </w:pPr>
      <w:r w:rsidRPr="00124ADB">
        <w:rPr>
          <w:sz w:val="20"/>
        </w:rPr>
        <w:t>OFFENDER. - Any adult or juvenile -</w:t>
      </w:r>
    </w:p>
    <w:p w:rsidR="000455CE" w:rsidRPr="00124ADB" w:rsidRDefault="000455CE" w:rsidP="000455CE">
      <w:pPr>
        <w:numPr>
          <w:ilvl w:val="0"/>
          <w:numId w:val="19"/>
        </w:numPr>
        <w:ind w:right="144"/>
        <w:rPr>
          <w:sz w:val="20"/>
        </w:rPr>
      </w:pPr>
      <w:r w:rsidRPr="00124ADB">
        <w:rPr>
          <w:sz w:val="20"/>
        </w:rPr>
        <w:t>who is or has been subject to any stage of the criminal justice process, for whom services under this Act may be beneficial; or</w:t>
      </w:r>
    </w:p>
    <w:p w:rsidR="000455CE" w:rsidRPr="00124ADB" w:rsidRDefault="000455CE" w:rsidP="000455CE">
      <w:pPr>
        <w:numPr>
          <w:ilvl w:val="0"/>
          <w:numId w:val="19"/>
        </w:numPr>
        <w:ind w:right="144"/>
        <w:rPr>
          <w:sz w:val="20"/>
        </w:rPr>
      </w:pPr>
      <w:r w:rsidRPr="00124ADB">
        <w:rPr>
          <w:sz w:val="20"/>
        </w:rPr>
        <w:t>who requires assistance in overcoming artificial barriers to employment resulting from a record of arrest or conviction.</w:t>
      </w:r>
    </w:p>
    <w:p w:rsidR="000455CE" w:rsidRPr="00124ADB" w:rsidRDefault="000455CE" w:rsidP="000455CE">
      <w:pPr>
        <w:ind w:left="720" w:right="144"/>
        <w:rPr>
          <w:sz w:val="20"/>
        </w:rPr>
      </w:pPr>
    </w:p>
    <w:p w:rsidR="000455CE" w:rsidRPr="00124ADB" w:rsidRDefault="000455CE" w:rsidP="000455CE">
      <w:pPr>
        <w:numPr>
          <w:ilvl w:val="0"/>
          <w:numId w:val="20"/>
        </w:numPr>
        <w:ind w:right="144"/>
        <w:rPr>
          <w:sz w:val="20"/>
        </w:rPr>
      </w:pPr>
      <w:r w:rsidRPr="00124ADB">
        <w:rPr>
          <w:sz w:val="20"/>
        </w:rPr>
        <w:t xml:space="preserve">OUT-OF-SCHOOL YOUTH. - </w:t>
      </w:r>
    </w:p>
    <w:p w:rsidR="000455CE" w:rsidRPr="00124ADB" w:rsidRDefault="000455CE" w:rsidP="000455CE">
      <w:pPr>
        <w:numPr>
          <w:ilvl w:val="0"/>
          <w:numId w:val="21"/>
        </w:numPr>
        <w:ind w:right="144"/>
        <w:rPr>
          <w:sz w:val="20"/>
        </w:rPr>
      </w:pPr>
      <w:r w:rsidRPr="00124ADB">
        <w:rPr>
          <w:sz w:val="20"/>
        </w:rPr>
        <w:t>an eligible youth who is a school dropout; or</w:t>
      </w:r>
    </w:p>
    <w:p w:rsidR="000455CE" w:rsidRPr="00124ADB" w:rsidRDefault="000455CE" w:rsidP="000455CE">
      <w:pPr>
        <w:numPr>
          <w:ilvl w:val="0"/>
          <w:numId w:val="21"/>
        </w:numPr>
        <w:ind w:right="144"/>
        <w:rPr>
          <w:sz w:val="20"/>
        </w:rPr>
      </w:pPr>
      <w:r w:rsidRPr="00124ADB">
        <w:rPr>
          <w:sz w:val="20"/>
        </w:rPr>
        <w:t>an eligible youth who has received a secondary school diploma or its equivalent but is basic skills deficient, unemployed, or underemployed.</w:t>
      </w:r>
    </w:p>
    <w:p w:rsidR="000455CE" w:rsidRPr="00124ADB" w:rsidRDefault="000455CE" w:rsidP="000455CE">
      <w:pPr>
        <w:ind w:left="144" w:right="144"/>
        <w:rPr>
          <w:sz w:val="20"/>
        </w:rPr>
      </w:pPr>
    </w:p>
    <w:p w:rsidR="000455CE" w:rsidRPr="00124ADB" w:rsidRDefault="000455CE" w:rsidP="000455CE">
      <w:pPr>
        <w:ind w:left="144" w:right="144" w:firstLine="576"/>
        <w:rPr>
          <w:i/>
          <w:sz w:val="20"/>
        </w:rPr>
      </w:pPr>
      <w:r w:rsidRPr="00124ADB">
        <w:rPr>
          <w:i/>
          <w:sz w:val="20"/>
        </w:rPr>
        <w:t>Home -schooled youth are considered in-school youth.</w:t>
      </w:r>
    </w:p>
    <w:p w:rsidR="000455CE" w:rsidRPr="00124ADB" w:rsidRDefault="000455CE" w:rsidP="000455CE">
      <w:pPr>
        <w:ind w:left="144" w:right="144"/>
        <w:rPr>
          <w:sz w:val="20"/>
        </w:rPr>
      </w:pPr>
    </w:p>
    <w:p w:rsidR="000455CE" w:rsidRPr="00124ADB" w:rsidRDefault="000455CE" w:rsidP="000455CE">
      <w:pPr>
        <w:numPr>
          <w:ilvl w:val="0"/>
          <w:numId w:val="22"/>
        </w:numPr>
        <w:ind w:right="144"/>
        <w:rPr>
          <w:sz w:val="20"/>
        </w:rPr>
      </w:pPr>
      <w:r w:rsidRPr="00124ADB">
        <w:rPr>
          <w:sz w:val="20"/>
        </w:rPr>
        <w:t>PARTICIPANT. - An individual who has been determined to be eligible to participate in and who is receiving services.  Participation shall be deemed to commence on the first day, following determination of eligibility, on which the individual began receiving subsidized employment, training, or other WIA-funded services.</w:t>
      </w:r>
    </w:p>
    <w:p w:rsidR="000455CE" w:rsidRPr="00124ADB" w:rsidRDefault="000455CE" w:rsidP="000455CE">
      <w:pPr>
        <w:numPr>
          <w:ilvl w:val="12"/>
          <w:numId w:val="0"/>
        </w:numPr>
        <w:ind w:left="-216" w:right="144"/>
        <w:rPr>
          <w:sz w:val="20"/>
        </w:rPr>
      </w:pPr>
    </w:p>
    <w:p w:rsidR="000455CE" w:rsidRPr="00124ADB" w:rsidRDefault="000455CE" w:rsidP="000455CE">
      <w:pPr>
        <w:numPr>
          <w:ilvl w:val="0"/>
          <w:numId w:val="23"/>
        </w:numPr>
        <w:ind w:right="144"/>
        <w:rPr>
          <w:sz w:val="20"/>
        </w:rPr>
      </w:pPr>
      <w:r w:rsidRPr="00124ADB">
        <w:rPr>
          <w:sz w:val="20"/>
        </w:rPr>
        <w:t>POVERTY LINE. - The poverty line as defined by the Office of Management and Budget, and revised annually in accordance with section 673(2) of the Community Services Block Grant Act (42 U.S.C. 9902(2)) applicable to a family of the size involved.</w:t>
      </w:r>
    </w:p>
    <w:p w:rsidR="000455CE" w:rsidRPr="00124ADB" w:rsidRDefault="000455CE" w:rsidP="000455CE">
      <w:pPr>
        <w:numPr>
          <w:ilvl w:val="12"/>
          <w:numId w:val="0"/>
        </w:numPr>
        <w:ind w:left="-216" w:right="144"/>
        <w:rPr>
          <w:sz w:val="20"/>
        </w:rPr>
      </w:pPr>
    </w:p>
    <w:p w:rsidR="000455CE" w:rsidRPr="00124ADB" w:rsidRDefault="000455CE" w:rsidP="000455CE">
      <w:pPr>
        <w:numPr>
          <w:ilvl w:val="0"/>
          <w:numId w:val="23"/>
        </w:numPr>
        <w:ind w:right="144"/>
        <w:rPr>
          <w:sz w:val="20"/>
        </w:rPr>
      </w:pPr>
      <w:r w:rsidRPr="00124ADB">
        <w:rPr>
          <w:sz w:val="20"/>
        </w:rPr>
        <w:t>PUBLIC ASSISTANCE. - Federal, State, or local government cash payments for which eligibility is determined by a needs or income test.</w:t>
      </w:r>
    </w:p>
    <w:p w:rsidR="000455CE" w:rsidRPr="00124ADB" w:rsidRDefault="000455CE" w:rsidP="000455CE">
      <w:pPr>
        <w:numPr>
          <w:ilvl w:val="12"/>
          <w:numId w:val="0"/>
        </w:numPr>
        <w:ind w:left="-216" w:right="144"/>
        <w:rPr>
          <w:sz w:val="20"/>
        </w:rPr>
      </w:pPr>
    </w:p>
    <w:p w:rsidR="000455CE" w:rsidRPr="00124ADB" w:rsidRDefault="000455CE" w:rsidP="000455CE">
      <w:pPr>
        <w:numPr>
          <w:ilvl w:val="0"/>
          <w:numId w:val="23"/>
        </w:numPr>
        <w:ind w:right="144"/>
        <w:rPr>
          <w:sz w:val="20"/>
        </w:rPr>
      </w:pPr>
      <w:r w:rsidRPr="00124ADB">
        <w:rPr>
          <w:sz w:val="20"/>
        </w:rPr>
        <w:t xml:space="preserve">SCHOOL DROPOUT. - An individual who is no longer attending any school and who has not received a secondary school diploma or its recognized equivalent.  A youth attending an alternative school </w:t>
      </w:r>
      <w:r w:rsidRPr="00124ADB">
        <w:rPr>
          <w:sz w:val="20"/>
          <w:u w:val="single"/>
        </w:rPr>
        <w:t>is not</w:t>
      </w:r>
      <w:r w:rsidRPr="00124ADB">
        <w:rPr>
          <w:sz w:val="20"/>
        </w:rPr>
        <w:t xml:space="preserve"> a dropout.</w:t>
      </w:r>
    </w:p>
    <w:p w:rsidR="000455CE" w:rsidRPr="00124ADB" w:rsidRDefault="000455CE" w:rsidP="000455CE">
      <w:pPr>
        <w:numPr>
          <w:ilvl w:val="12"/>
          <w:numId w:val="0"/>
        </w:numPr>
        <w:ind w:left="-216" w:right="144"/>
        <w:rPr>
          <w:sz w:val="20"/>
        </w:rPr>
      </w:pPr>
    </w:p>
    <w:p w:rsidR="000455CE" w:rsidRPr="00124ADB" w:rsidRDefault="000455CE" w:rsidP="000455CE">
      <w:pPr>
        <w:numPr>
          <w:ilvl w:val="0"/>
          <w:numId w:val="23"/>
        </w:numPr>
        <w:ind w:right="144"/>
        <w:rPr>
          <w:b/>
          <w:sz w:val="20"/>
        </w:rPr>
      </w:pPr>
      <w:r w:rsidRPr="00124ADB">
        <w:rPr>
          <w:sz w:val="20"/>
        </w:rPr>
        <w:t>SUPPORTIVE SERVICES. - Services such as transportation, child care, dependent care, housing, and needs-related payments, that are necessary to enable an individual to participate in WIA activities.</w:t>
      </w:r>
    </w:p>
    <w:p w:rsidR="000455CE" w:rsidRPr="00E85F5B" w:rsidRDefault="000455CE" w:rsidP="000455CE">
      <w:pPr>
        <w:rPr>
          <w:sz w:val="20"/>
        </w:rPr>
      </w:pPr>
    </w:p>
    <w:p w:rsidR="000455CE" w:rsidRPr="00E85F5B" w:rsidRDefault="000455CE" w:rsidP="000455CE">
      <w:pPr>
        <w:ind w:right="144"/>
        <w:rPr>
          <w:sz w:val="20"/>
        </w:rPr>
      </w:pPr>
    </w:p>
    <w:p w:rsidR="000455CE" w:rsidRPr="00E85F5B" w:rsidRDefault="000455CE" w:rsidP="000455CE">
      <w:pPr>
        <w:ind w:right="144"/>
        <w:rPr>
          <w:sz w:val="20"/>
        </w:rPr>
      </w:pPr>
    </w:p>
    <w:p w:rsidR="000455CE" w:rsidRPr="00E85F5B" w:rsidRDefault="000455CE" w:rsidP="000455CE">
      <w:pPr>
        <w:ind w:right="144"/>
        <w:rPr>
          <w:sz w:val="20"/>
        </w:rPr>
      </w:pPr>
    </w:p>
    <w:p w:rsidR="000455CE" w:rsidRPr="00E85F5B" w:rsidRDefault="000455CE" w:rsidP="000455CE">
      <w:pPr>
        <w:ind w:right="144"/>
        <w:rPr>
          <w:sz w:val="20"/>
        </w:rPr>
      </w:pPr>
    </w:p>
    <w:p w:rsidR="000455CE" w:rsidRPr="00E85F5B" w:rsidRDefault="000455CE" w:rsidP="000455CE">
      <w:pPr>
        <w:ind w:right="144"/>
        <w:rPr>
          <w:sz w:val="20"/>
        </w:rPr>
      </w:pPr>
    </w:p>
    <w:p w:rsidR="000455CE" w:rsidRPr="00E85F5B" w:rsidRDefault="000455CE" w:rsidP="000455CE">
      <w:pPr>
        <w:ind w:right="144"/>
        <w:rPr>
          <w:sz w:val="20"/>
        </w:rPr>
      </w:pPr>
    </w:p>
    <w:p w:rsidR="00DB22B4" w:rsidRPr="00E85F5B" w:rsidRDefault="00DB22B4">
      <w:pPr>
        <w:rPr>
          <w:sz w:val="20"/>
        </w:rPr>
      </w:pPr>
    </w:p>
    <w:sectPr w:rsidR="00DB22B4" w:rsidRPr="00E85F5B" w:rsidSect="00E165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B4" w:rsidRDefault="00D524B4" w:rsidP="000455CE">
      <w:r>
        <w:separator/>
      </w:r>
    </w:p>
  </w:endnote>
  <w:endnote w:type="continuationSeparator" w:id="0">
    <w:p w:rsidR="00D524B4" w:rsidRDefault="00D524B4" w:rsidP="0004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6B" w:rsidRDefault="00972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313"/>
      <w:docPartObj>
        <w:docPartGallery w:val="Page Numbers (Bottom of Page)"/>
        <w:docPartUnique/>
      </w:docPartObj>
    </w:sdtPr>
    <w:sdtEndPr/>
    <w:sdtContent>
      <w:p w:rsidR="0097226B" w:rsidRDefault="004B42AD">
        <w:pPr>
          <w:pStyle w:val="Footer"/>
          <w:jc w:val="right"/>
        </w:pPr>
        <w:r>
          <w:fldChar w:fldCharType="begin"/>
        </w:r>
        <w:r>
          <w:instrText xml:space="preserve"> PAGE   \* MERGEFORMAT </w:instrText>
        </w:r>
        <w:r>
          <w:fldChar w:fldCharType="separate"/>
        </w:r>
        <w:r w:rsidR="00E978E2">
          <w:rPr>
            <w:noProof/>
          </w:rPr>
          <w:t>3</w:t>
        </w:r>
        <w:r>
          <w:rPr>
            <w:noProof/>
          </w:rPr>
          <w:fldChar w:fldCharType="end"/>
        </w:r>
      </w:p>
    </w:sdtContent>
  </w:sdt>
  <w:p w:rsidR="0097226B" w:rsidRDefault="00972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6B" w:rsidRDefault="0097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B4" w:rsidRDefault="00D524B4" w:rsidP="000455CE">
      <w:r>
        <w:separator/>
      </w:r>
    </w:p>
  </w:footnote>
  <w:footnote w:type="continuationSeparator" w:id="0">
    <w:p w:rsidR="00D524B4" w:rsidRDefault="00D524B4" w:rsidP="0004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6B" w:rsidRDefault="00972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6B" w:rsidRDefault="0097226B" w:rsidP="0097226B">
    <w:pPr>
      <w:pStyle w:val="Header"/>
      <w:tabs>
        <w:tab w:val="left" w:pos="7710"/>
      </w:tabs>
    </w:pPr>
    <w:r>
      <w:tab/>
    </w:r>
    <w:r>
      <w:tab/>
    </w:r>
    <w:r>
      <w:tab/>
      <w:t>Appendix I</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6B" w:rsidRDefault="00972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1EDF"/>
    <w:multiLevelType w:val="singleLevel"/>
    <w:tmpl w:val="F6D4DDBE"/>
    <w:lvl w:ilvl="0">
      <w:start w:val="11"/>
      <w:numFmt w:val="decimal"/>
      <w:lvlText w:val="%1. "/>
      <w:legacy w:legacy="1" w:legacySpace="0" w:legacyIndent="360"/>
      <w:lvlJc w:val="left"/>
      <w:pPr>
        <w:ind w:left="90" w:hanging="360"/>
      </w:pPr>
      <w:rPr>
        <w:b w:val="0"/>
        <w:i w:val="0"/>
        <w:sz w:val="20"/>
      </w:rPr>
    </w:lvl>
  </w:abstractNum>
  <w:abstractNum w:abstractNumId="1" w15:restartNumberingAfterBreak="0">
    <w:nsid w:val="0D6D381C"/>
    <w:multiLevelType w:val="singleLevel"/>
    <w:tmpl w:val="59103748"/>
    <w:lvl w:ilvl="0">
      <w:start w:val="3"/>
      <w:numFmt w:val="decimal"/>
      <w:lvlText w:val="%1. "/>
      <w:legacy w:legacy="1" w:legacySpace="0" w:legacyIndent="360"/>
      <w:lvlJc w:val="left"/>
      <w:pPr>
        <w:ind w:left="144" w:hanging="360"/>
      </w:pPr>
      <w:rPr>
        <w:b w:val="0"/>
        <w:i w:val="0"/>
        <w:sz w:val="24"/>
      </w:rPr>
    </w:lvl>
  </w:abstractNum>
  <w:abstractNum w:abstractNumId="2" w15:restartNumberingAfterBreak="0">
    <w:nsid w:val="0E5C1037"/>
    <w:multiLevelType w:val="singleLevel"/>
    <w:tmpl w:val="7820C908"/>
    <w:lvl w:ilvl="0">
      <w:start w:val="12"/>
      <w:numFmt w:val="decimal"/>
      <w:lvlText w:val="%1. "/>
      <w:legacy w:legacy="1" w:legacySpace="0" w:legacyIndent="360"/>
      <w:lvlJc w:val="left"/>
      <w:pPr>
        <w:ind w:left="144" w:hanging="360"/>
      </w:pPr>
      <w:rPr>
        <w:b w:val="0"/>
        <w:i w:val="0"/>
        <w:sz w:val="20"/>
      </w:rPr>
    </w:lvl>
  </w:abstractNum>
  <w:abstractNum w:abstractNumId="3" w15:restartNumberingAfterBreak="0">
    <w:nsid w:val="101E7B83"/>
    <w:multiLevelType w:val="singleLevel"/>
    <w:tmpl w:val="461AAC82"/>
    <w:lvl w:ilvl="0">
      <w:start w:val="4"/>
      <w:numFmt w:val="decimal"/>
      <w:lvlText w:val="%1. "/>
      <w:legacy w:legacy="1" w:legacySpace="0" w:legacyIndent="360"/>
      <w:lvlJc w:val="left"/>
      <w:pPr>
        <w:ind w:left="144" w:hanging="360"/>
      </w:pPr>
      <w:rPr>
        <w:b w:val="0"/>
        <w:i w:val="0"/>
        <w:sz w:val="24"/>
      </w:rPr>
    </w:lvl>
  </w:abstractNum>
  <w:abstractNum w:abstractNumId="4" w15:restartNumberingAfterBreak="0">
    <w:nsid w:val="17C9410F"/>
    <w:multiLevelType w:val="singleLevel"/>
    <w:tmpl w:val="5DD8A560"/>
    <w:lvl w:ilvl="0">
      <w:start w:val="1"/>
      <w:numFmt w:val="lowerRoman"/>
      <w:lvlText w:val="(%1) "/>
      <w:legacy w:legacy="1" w:legacySpace="0" w:legacyIndent="360"/>
      <w:lvlJc w:val="left"/>
      <w:pPr>
        <w:ind w:left="1800" w:hanging="360"/>
      </w:pPr>
      <w:rPr>
        <w:b w:val="0"/>
        <w:i w:val="0"/>
        <w:sz w:val="24"/>
      </w:rPr>
    </w:lvl>
  </w:abstractNum>
  <w:abstractNum w:abstractNumId="5" w15:restartNumberingAfterBreak="0">
    <w:nsid w:val="1D476B4E"/>
    <w:multiLevelType w:val="singleLevel"/>
    <w:tmpl w:val="B0ECD6A4"/>
    <w:lvl w:ilvl="0">
      <w:start w:val="2"/>
      <w:numFmt w:val="decimal"/>
      <w:lvlText w:val="%1."/>
      <w:legacy w:legacy="1" w:legacySpace="120" w:legacyIndent="432"/>
      <w:lvlJc w:val="left"/>
      <w:pPr>
        <w:ind w:left="792" w:hanging="432"/>
      </w:pPr>
    </w:lvl>
  </w:abstractNum>
  <w:abstractNum w:abstractNumId="6" w15:restartNumberingAfterBreak="0">
    <w:nsid w:val="1ECA6873"/>
    <w:multiLevelType w:val="singleLevel"/>
    <w:tmpl w:val="A1D60E5C"/>
    <w:lvl w:ilvl="0">
      <w:start w:val="1"/>
      <w:numFmt w:val="upperLetter"/>
      <w:lvlText w:val="(%1) "/>
      <w:legacy w:legacy="1" w:legacySpace="0" w:legacyIndent="360"/>
      <w:lvlJc w:val="left"/>
      <w:pPr>
        <w:ind w:left="1080" w:hanging="360"/>
      </w:pPr>
      <w:rPr>
        <w:b w:val="0"/>
        <w:i w:val="0"/>
        <w:sz w:val="24"/>
      </w:rPr>
    </w:lvl>
  </w:abstractNum>
  <w:abstractNum w:abstractNumId="7" w15:restartNumberingAfterBreak="0">
    <w:nsid w:val="36243050"/>
    <w:multiLevelType w:val="singleLevel"/>
    <w:tmpl w:val="59103748"/>
    <w:lvl w:ilvl="0">
      <w:start w:val="1"/>
      <w:numFmt w:val="decimal"/>
      <w:lvlText w:val="%1. "/>
      <w:legacy w:legacy="1" w:legacySpace="0" w:legacyIndent="360"/>
      <w:lvlJc w:val="left"/>
      <w:pPr>
        <w:ind w:left="144" w:hanging="360"/>
      </w:pPr>
      <w:rPr>
        <w:b w:val="0"/>
        <w:i w:val="0"/>
        <w:sz w:val="24"/>
      </w:rPr>
    </w:lvl>
  </w:abstractNum>
  <w:abstractNum w:abstractNumId="8" w15:restartNumberingAfterBreak="0">
    <w:nsid w:val="39286648"/>
    <w:multiLevelType w:val="singleLevel"/>
    <w:tmpl w:val="3B745980"/>
    <w:lvl w:ilvl="0">
      <w:start w:val="1"/>
      <w:numFmt w:val="upperLetter"/>
      <w:lvlText w:val="(%1) "/>
      <w:legacy w:legacy="1" w:legacySpace="0" w:legacyIndent="360"/>
      <w:lvlJc w:val="left"/>
      <w:pPr>
        <w:ind w:left="1080" w:hanging="360"/>
      </w:pPr>
      <w:rPr>
        <w:b w:val="0"/>
        <w:i w:val="0"/>
        <w:sz w:val="24"/>
      </w:rPr>
    </w:lvl>
  </w:abstractNum>
  <w:abstractNum w:abstractNumId="9" w15:restartNumberingAfterBreak="0">
    <w:nsid w:val="3DD1306F"/>
    <w:multiLevelType w:val="singleLevel"/>
    <w:tmpl w:val="91CCB520"/>
    <w:lvl w:ilvl="0">
      <w:start w:val="1"/>
      <w:numFmt w:val="decimal"/>
      <w:lvlText w:val="%1."/>
      <w:legacy w:legacy="1" w:legacySpace="120" w:legacyIndent="432"/>
      <w:lvlJc w:val="left"/>
      <w:pPr>
        <w:ind w:left="792" w:hanging="432"/>
      </w:pPr>
    </w:lvl>
  </w:abstractNum>
  <w:abstractNum w:abstractNumId="10" w15:restartNumberingAfterBreak="0">
    <w:nsid w:val="41E70C16"/>
    <w:multiLevelType w:val="singleLevel"/>
    <w:tmpl w:val="A1D60E5C"/>
    <w:lvl w:ilvl="0">
      <w:start w:val="1"/>
      <w:numFmt w:val="upperLetter"/>
      <w:lvlText w:val="(%1) "/>
      <w:legacy w:legacy="1" w:legacySpace="0" w:legacyIndent="360"/>
      <w:lvlJc w:val="left"/>
      <w:pPr>
        <w:ind w:left="1080" w:hanging="360"/>
      </w:pPr>
      <w:rPr>
        <w:b w:val="0"/>
        <w:i w:val="0"/>
        <w:sz w:val="24"/>
      </w:rPr>
    </w:lvl>
  </w:abstractNum>
  <w:abstractNum w:abstractNumId="11" w15:restartNumberingAfterBreak="0">
    <w:nsid w:val="45DD057F"/>
    <w:multiLevelType w:val="singleLevel"/>
    <w:tmpl w:val="3B745980"/>
    <w:lvl w:ilvl="0">
      <w:start w:val="1"/>
      <w:numFmt w:val="upperLetter"/>
      <w:lvlText w:val="(%1) "/>
      <w:legacy w:legacy="1" w:legacySpace="0" w:legacyIndent="360"/>
      <w:lvlJc w:val="left"/>
      <w:pPr>
        <w:ind w:left="1080" w:hanging="360"/>
      </w:pPr>
      <w:rPr>
        <w:b w:val="0"/>
        <w:i w:val="0"/>
        <w:sz w:val="24"/>
      </w:rPr>
    </w:lvl>
  </w:abstractNum>
  <w:abstractNum w:abstractNumId="12" w15:restartNumberingAfterBreak="0">
    <w:nsid w:val="4DCC5544"/>
    <w:multiLevelType w:val="singleLevel"/>
    <w:tmpl w:val="A1D60E5C"/>
    <w:lvl w:ilvl="0">
      <w:start w:val="1"/>
      <w:numFmt w:val="upperLetter"/>
      <w:lvlText w:val="(%1) "/>
      <w:legacy w:legacy="1" w:legacySpace="0" w:legacyIndent="360"/>
      <w:lvlJc w:val="left"/>
      <w:pPr>
        <w:ind w:left="1080" w:hanging="360"/>
      </w:pPr>
      <w:rPr>
        <w:b w:val="0"/>
        <w:i w:val="0"/>
        <w:sz w:val="24"/>
      </w:rPr>
    </w:lvl>
  </w:abstractNum>
  <w:abstractNum w:abstractNumId="13" w15:restartNumberingAfterBreak="0">
    <w:nsid w:val="4EB415B5"/>
    <w:multiLevelType w:val="singleLevel"/>
    <w:tmpl w:val="5DD8A560"/>
    <w:lvl w:ilvl="0">
      <w:start w:val="1"/>
      <w:numFmt w:val="lowerRoman"/>
      <w:lvlText w:val="(%1) "/>
      <w:legacy w:legacy="1" w:legacySpace="0" w:legacyIndent="360"/>
      <w:lvlJc w:val="left"/>
      <w:pPr>
        <w:ind w:left="1800" w:hanging="360"/>
      </w:pPr>
      <w:rPr>
        <w:b w:val="0"/>
        <w:i w:val="0"/>
        <w:sz w:val="24"/>
      </w:rPr>
    </w:lvl>
  </w:abstractNum>
  <w:abstractNum w:abstractNumId="14" w15:restartNumberingAfterBreak="0">
    <w:nsid w:val="4FDD236D"/>
    <w:multiLevelType w:val="singleLevel"/>
    <w:tmpl w:val="A1D60E5C"/>
    <w:lvl w:ilvl="0">
      <w:start w:val="1"/>
      <w:numFmt w:val="upperLetter"/>
      <w:lvlText w:val="(%1) "/>
      <w:legacy w:legacy="1" w:legacySpace="0" w:legacyIndent="360"/>
      <w:lvlJc w:val="left"/>
      <w:pPr>
        <w:ind w:left="1080" w:hanging="360"/>
      </w:pPr>
      <w:rPr>
        <w:b w:val="0"/>
        <w:i w:val="0"/>
        <w:sz w:val="24"/>
      </w:rPr>
    </w:lvl>
  </w:abstractNum>
  <w:abstractNum w:abstractNumId="15" w15:restartNumberingAfterBreak="0">
    <w:nsid w:val="5AE0043F"/>
    <w:multiLevelType w:val="hybridMultilevel"/>
    <w:tmpl w:val="8438CFB6"/>
    <w:lvl w:ilvl="0" w:tplc="14E876CC">
      <w:start w:val="1"/>
      <w:numFmt w:val="decimal"/>
      <w:lvlText w:val="%1."/>
      <w:lvlJc w:val="left"/>
      <w:pPr>
        <w:ind w:left="1005" w:hanging="360"/>
      </w:pPr>
      <w:rPr>
        <w:rFonts w:ascii="Times New Roman" w:eastAsia="Times New Roman" w:hAnsi="Times New Roman" w:cs="Times New Roman"/>
      </w:r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65CF77FF"/>
    <w:multiLevelType w:val="singleLevel"/>
    <w:tmpl w:val="65447850"/>
    <w:lvl w:ilvl="0">
      <w:start w:val="1"/>
      <w:numFmt w:val="lowerLetter"/>
      <w:lvlText w:val="%1."/>
      <w:legacy w:legacy="1" w:legacySpace="120" w:legacyIndent="432"/>
      <w:lvlJc w:val="left"/>
      <w:pPr>
        <w:ind w:left="1224" w:hanging="432"/>
      </w:pPr>
    </w:lvl>
  </w:abstractNum>
  <w:abstractNum w:abstractNumId="17" w15:restartNumberingAfterBreak="0">
    <w:nsid w:val="6FD21418"/>
    <w:multiLevelType w:val="singleLevel"/>
    <w:tmpl w:val="3B745980"/>
    <w:lvl w:ilvl="0">
      <w:start w:val="3"/>
      <w:numFmt w:val="upperLetter"/>
      <w:lvlText w:val="(%1) "/>
      <w:legacy w:legacy="1" w:legacySpace="0" w:legacyIndent="360"/>
      <w:lvlJc w:val="left"/>
      <w:pPr>
        <w:ind w:left="1080" w:hanging="360"/>
      </w:pPr>
      <w:rPr>
        <w:b w:val="0"/>
        <w:i w:val="0"/>
        <w:sz w:val="24"/>
      </w:rPr>
    </w:lvl>
  </w:abstractNum>
  <w:abstractNum w:abstractNumId="18" w15:restartNumberingAfterBreak="0">
    <w:nsid w:val="709602A5"/>
    <w:multiLevelType w:val="singleLevel"/>
    <w:tmpl w:val="537E8CD0"/>
    <w:lvl w:ilvl="0">
      <w:start w:val="10"/>
      <w:numFmt w:val="decimal"/>
      <w:lvlText w:val="%1. "/>
      <w:legacy w:legacy="1" w:legacySpace="0" w:legacyIndent="360"/>
      <w:lvlJc w:val="left"/>
      <w:pPr>
        <w:ind w:left="90" w:hanging="360"/>
      </w:pPr>
      <w:rPr>
        <w:b w:val="0"/>
        <w:i w:val="0"/>
        <w:sz w:val="20"/>
      </w:rPr>
    </w:lvl>
  </w:abstractNum>
  <w:abstractNum w:abstractNumId="19" w15:restartNumberingAfterBreak="0">
    <w:nsid w:val="70C752F5"/>
    <w:multiLevelType w:val="singleLevel"/>
    <w:tmpl w:val="9EA83DC8"/>
    <w:lvl w:ilvl="0">
      <w:start w:val="6"/>
      <w:numFmt w:val="decimal"/>
      <w:lvlText w:val="%1. "/>
      <w:legacy w:legacy="1" w:legacySpace="0" w:legacyIndent="360"/>
      <w:lvlJc w:val="left"/>
      <w:pPr>
        <w:ind w:left="144" w:hanging="360"/>
      </w:pPr>
      <w:rPr>
        <w:b w:val="0"/>
        <w:i w:val="0"/>
        <w:sz w:val="20"/>
      </w:rPr>
    </w:lvl>
  </w:abstractNum>
  <w:abstractNum w:abstractNumId="20" w15:restartNumberingAfterBreak="0">
    <w:nsid w:val="7234118C"/>
    <w:multiLevelType w:val="hybridMultilevel"/>
    <w:tmpl w:val="6CDCA868"/>
    <w:lvl w:ilvl="0" w:tplc="7EA4EAC0">
      <w:start w:val="1"/>
      <w:numFmt w:val="decimal"/>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7CA473A0"/>
    <w:multiLevelType w:val="singleLevel"/>
    <w:tmpl w:val="25269F54"/>
    <w:lvl w:ilvl="0">
      <w:start w:val="5"/>
      <w:numFmt w:val="decimal"/>
      <w:lvlText w:val="%1. "/>
      <w:legacy w:legacy="1" w:legacySpace="0" w:legacyIndent="360"/>
      <w:lvlJc w:val="left"/>
      <w:pPr>
        <w:ind w:left="144" w:hanging="360"/>
      </w:pPr>
      <w:rPr>
        <w:b w:val="0"/>
        <w:i w:val="0"/>
        <w:sz w:val="20"/>
      </w:rPr>
    </w:lvl>
  </w:abstractNum>
  <w:abstractNum w:abstractNumId="22" w15:restartNumberingAfterBreak="0">
    <w:nsid w:val="7D6B4107"/>
    <w:multiLevelType w:val="singleLevel"/>
    <w:tmpl w:val="FAFA0EE2"/>
    <w:lvl w:ilvl="0">
      <w:start w:val="7"/>
      <w:numFmt w:val="decimal"/>
      <w:lvlText w:val="%1. "/>
      <w:legacy w:legacy="1" w:legacySpace="0" w:legacyIndent="360"/>
      <w:lvlJc w:val="left"/>
      <w:pPr>
        <w:ind w:left="114" w:hanging="360"/>
      </w:pPr>
      <w:rPr>
        <w:b w:val="0"/>
        <w:i w:val="0"/>
        <w:sz w:val="20"/>
      </w:rPr>
    </w:lvl>
  </w:abstractNum>
  <w:num w:numId="1">
    <w:abstractNumId w:val="7"/>
  </w:num>
  <w:num w:numId="2">
    <w:abstractNumId w:val="12"/>
  </w:num>
  <w:num w:numId="3">
    <w:abstractNumId w:val="12"/>
    <w:lvlOverride w:ilvl="0">
      <w:lvl w:ilvl="0">
        <w:start w:val="2"/>
        <w:numFmt w:val="upperLetter"/>
        <w:lvlText w:val="(%1) "/>
        <w:legacy w:legacy="1" w:legacySpace="0" w:legacyIndent="360"/>
        <w:lvlJc w:val="left"/>
        <w:pPr>
          <w:ind w:left="1080" w:hanging="360"/>
        </w:pPr>
        <w:rPr>
          <w:b w:val="0"/>
          <w:i w:val="0"/>
          <w:sz w:val="24"/>
        </w:rPr>
      </w:lvl>
    </w:lvlOverride>
  </w:num>
  <w:num w:numId="4">
    <w:abstractNumId w:val="1"/>
  </w:num>
  <w:num w:numId="5">
    <w:abstractNumId w:val="3"/>
  </w:num>
  <w:num w:numId="6">
    <w:abstractNumId w:val="14"/>
  </w:num>
  <w:num w:numId="7">
    <w:abstractNumId w:val="4"/>
  </w:num>
  <w:num w:numId="8">
    <w:abstractNumId w:val="4"/>
    <w:lvlOverride w:ilvl="0">
      <w:lvl w:ilvl="0">
        <w:start w:val="6"/>
        <w:numFmt w:val="lowerRoman"/>
        <w:lvlText w:val="(%1) "/>
        <w:legacy w:legacy="1" w:legacySpace="0" w:legacyIndent="360"/>
        <w:lvlJc w:val="left"/>
        <w:pPr>
          <w:ind w:left="1800" w:hanging="360"/>
        </w:pPr>
        <w:rPr>
          <w:b w:val="0"/>
          <w:i w:val="0"/>
          <w:sz w:val="24"/>
        </w:rPr>
      </w:lvl>
    </w:lvlOverride>
  </w:num>
  <w:num w:numId="9">
    <w:abstractNumId w:val="21"/>
  </w:num>
  <w:num w:numId="10">
    <w:abstractNumId w:val="19"/>
  </w:num>
  <w:num w:numId="11">
    <w:abstractNumId w:val="10"/>
  </w:num>
  <w:num w:numId="12">
    <w:abstractNumId w:val="22"/>
  </w:num>
  <w:num w:numId="13">
    <w:abstractNumId w:val="22"/>
    <w:lvlOverride w:ilvl="0">
      <w:lvl w:ilvl="0">
        <w:start w:val="1"/>
        <w:numFmt w:val="decimal"/>
        <w:lvlText w:val="%1. "/>
        <w:legacy w:legacy="1" w:legacySpace="0" w:legacyIndent="360"/>
        <w:lvlJc w:val="left"/>
        <w:pPr>
          <w:ind w:left="114" w:hanging="360"/>
        </w:pPr>
        <w:rPr>
          <w:b w:val="0"/>
          <w:i w:val="0"/>
          <w:sz w:val="20"/>
        </w:rPr>
      </w:lvl>
    </w:lvlOverride>
  </w:num>
  <w:num w:numId="14">
    <w:abstractNumId w:val="6"/>
  </w:num>
  <w:num w:numId="15">
    <w:abstractNumId w:val="13"/>
  </w:num>
  <w:num w:numId="16">
    <w:abstractNumId w:val="17"/>
  </w:num>
  <w:num w:numId="17">
    <w:abstractNumId w:val="17"/>
    <w:lvlOverride w:ilvl="0">
      <w:lvl w:ilvl="0">
        <w:start w:val="1"/>
        <w:numFmt w:val="upperLetter"/>
        <w:lvlText w:val="(%1) "/>
        <w:legacy w:legacy="1" w:legacySpace="0" w:legacyIndent="360"/>
        <w:lvlJc w:val="left"/>
        <w:pPr>
          <w:ind w:left="1080" w:hanging="360"/>
        </w:pPr>
        <w:rPr>
          <w:b w:val="0"/>
          <w:i w:val="0"/>
          <w:sz w:val="24"/>
        </w:rPr>
      </w:lvl>
    </w:lvlOverride>
  </w:num>
  <w:num w:numId="18">
    <w:abstractNumId w:val="18"/>
  </w:num>
  <w:num w:numId="19">
    <w:abstractNumId w:val="11"/>
  </w:num>
  <w:num w:numId="20">
    <w:abstractNumId w:val="0"/>
  </w:num>
  <w:num w:numId="21">
    <w:abstractNumId w:val="8"/>
  </w:num>
  <w:num w:numId="22">
    <w:abstractNumId w:val="2"/>
  </w:num>
  <w:num w:numId="23">
    <w:abstractNumId w:val="2"/>
    <w:lvlOverride w:ilvl="0">
      <w:lvl w:ilvl="0">
        <w:start w:val="1"/>
        <w:numFmt w:val="decimal"/>
        <w:lvlText w:val="%1. "/>
        <w:legacy w:legacy="1" w:legacySpace="0" w:legacyIndent="360"/>
        <w:lvlJc w:val="left"/>
        <w:pPr>
          <w:ind w:left="144" w:hanging="360"/>
        </w:pPr>
        <w:rPr>
          <w:b w:val="0"/>
          <w:i w:val="0"/>
          <w:sz w:val="20"/>
        </w:rPr>
      </w:lvl>
    </w:lvlOverride>
  </w:num>
  <w:num w:numId="24">
    <w:abstractNumId w:val="9"/>
  </w:num>
  <w:num w:numId="25">
    <w:abstractNumId w:val="5"/>
  </w:num>
  <w:num w:numId="26">
    <w:abstractNumId w:val="16"/>
  </w:num>
  <w:num w:numId="27">
    <w:abstractNumId w:val="16"/>
    <w:lvlOverride w:ilvl="0">
      <w:lvl w:ilvl="0">
        <w:start w:val="3"/>
        <w:numFmt w:val="lowerLetter"/>
        <w:lvlText w:val="%1."/>
        <w:legacy w:legacy="1" w:legacySpace="120" w:legacyIndent="432"/>
        <w:lvlJc w:val="left"/>
        <w:pPr>
          <w:ind w:left="1224" w:hanging="432"/>
        </w:pPr>
      </w:lvl>
    </w:lvlOverride>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5CE"/>
    <w:rsid w:val="000455CE"/>
    <w:rsid w:val="000D1EC0"/>
    <w:rsid w:val="00124ADB"/>
    <w:rsid w:val="002E32CF"/>
    <w:rsid w:val="003906DC"/>
    <w:rsid w:val="004B42AD"/>
    <w:rsid w:val="005D214B"/>
    <w:rsid w:val="009229AF"/>
    <w:rsid w:val="00946D2D"/>
    <w:rsid w:val="0097226B"/>
    <w:rsid w:val="00AA2267"/>
    <w:rsid w:val="00D524B4"/>
    <w:rsid w:val="00DB22B4"/>
    <w:rsid w:val="00E16524"/>
    <w:rsid w:val="00E85F5B"/>
    <w:rsid w:val="00E9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4F4F"/>
  <w15:docId w15:val="{96F216FD-DD56-46F9-9E2A-7FED20B4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5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0455CE"/>
    <w:pPr>
      <w:keepNext/>
      <w:spacing w:before="240"/>
      <w:ind w:right="144"/>
      <w:jc w:val="center"/>
      <w:outlineLvl w:val="4"/>
    </w:pPr>
    <w:rPr>
      <w:b/>
      <w:sz w:val="20"/>
    </w:rPr>
  </w:style>
  <w:style w:type="paragraph" w:styleId="Heading6">
    <w:name w:val="heading 6"/>
    <w:basedOn w:val="Normal"/>
    <w:next w:val="Normal"/>
    <w:link w:val="Heading6Char"/>
    <w:qFormat/>
    <w:rsid w:val="000455CE"/>
    <w:pPr>
      <w:keepNext/>
      <w:ind w:left="144" w:right="144"/>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55CE"/>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455CE"/>
    <w:rPr>
      <w:rFonts w:ascii="Times New Roman" w:eastAsia="Times New Roman" w:hAnsi="Times New Roman" w:cs="Times New Roman"/>
      <w:b/>
      <w:sz w:val="20"/>
      <w:szCs w:val="20"/>
    </w:rPr>
  </w:style>
  <w:style w:type="paragraph" w:styleId="Header">
    <w:name w:val="header"/>
    <w:basedOn w:val="Normal"/>
    <w:link w:val="HeaderChar"/>
    <w:semiHidden/>
    <w:rsid w:val="000455CE"/>
    <w:pPr>
      <w:tabs>
        <w:tab w:val="center" w:pos="4320"/>
        <w:tab w:val="right" w:pos="8640"/>
      </w:tabs>
    </w:pPr>
    <w:rPr>
      <w:sz w:val="20"/>
    </w:rPr>
  </w:style>
  <w:style w:type="character" w:customStyle="1" w:styleId="HeaderChar">
    <w:name w:val="Header Char"/>
    <w:basedOn w:val="DefaultParagraphFont"/>
    <w:link w:val="Header"/>
    <w:semiHidden/>
    <w:rsid w:val="000455CE"/>
    <w:rPr>
      <w:rFonts w:ascii="Times New Roman" w:eastAsia="Times New Roman" w:hAnsi="Times New Roman" w:cs="Times New Roman"/>
      <w:sz w:val="20"/>
      <w:szCs w:val="20"/>
    </w:rPr>
  </w:style>
  <w:style w:type="paragraph" w:styleId="Footer">
    <w:name w:val="footer"/>
    <w:basedOn w:val="Normal"/>
    <w:link w:val="FooterChar"/>
    <w:uiPriority w:val="99"/>
    <w:rsid w:val="000455CE"/>
    <w:pPr>
      <w:tabs>
        <w:tab w:val="center" w:pos="4320"/>
        <w:tab w:val="right" w:pos="8640"/>
      </w:tabs>
    </w:pPr>
    <w:rPr>
      <w:sz w:val="20"/>
    </w:rPr>
  </w:style>
  <w:style w:type="character" w:customStyle="1" w:styleId="FooterChar">
    <w:name w:val="Footer Char"/>
    <w:basedOn w:val="DefaultParagraphFont"/>
    <w:link w:val="Footer"/>
    <w:uiPriority w:val="99"/>
    <w:rsid w:val="000455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Alfreda  Barnett</dc:creator>
  <cp:lastModifiedBy>Lisa Ledford</cp:lastModifiedBy>
  <cp:revision>5</cp:revision>
  <dcterms:created xsi:type="dcterms:W3CDTF">2015-01-12T21:21:00Z</dcterms:created>
  <dcterms:modified xsi:type="dcterms:W3CDTF">2018-01-04T19:26:00Z</dcterms:modified>
</cp:coreProperties>
</file>